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7FE8" w14:textId="77777777" w:rsidR="00320E71" w:rsidRDefault="005148F3" w:rsidP="005148F3">
      <w:pPr>
        <w:spacing w:before="100" w:beforeAutospacing="1" w:after="100" w:afterAutospacing="1"/>
        <w:jc w:val="center"/>
        <w:rPr>
          <w:rFonts w:cstheme="minorHAnsi"/>
          <w:b/>
          <w:color w:val="C0504D"/>
          <w:sz w:val="36"/>
          <w:szCs w:val="36"/>
          <w:lang w:val="en-US"/>
        </w:rPr>
      </w:pPr>
      <w:r w:rsidRPr="00C409A1">
        <w:rPr>
          <w:rFonts w:cstheme="minorHAnsi"/>
          <w:b/>
          <w:noProof/>
          <w:color w:val="C0504D"/>
          <w:sz w:val="36"/>
          <w:szCs w:val="36"/>
          <w:lang w:val="en-US"/>
        </w:rPr>
        <w:drawing>
          <wp:anchor distT="0" distB="0" distL="114300" distR="114300" simplePos="0" relativeHeight="251658240" behindDoc="0" locked="0" layoutInCell="1" allowOverlap="1" wp14:anchorId="727584AE" wp14:editId="1D519D3E">
            <wp:simplePos x="0" y="0"/>
            <wp:positionH relativeFrom="margin">
              <wp:posOffset>401955</wp:posOffset>
            </wp:positionH>
            <wp:positionV relativeFrom="paragraph">
              <wp:posOffset>551180</wp:posOffset>
            </wp:positionV>
            <wp:extent cx="5668010" cy="3419475"/>
            <wp:effectExtent l="0" t="0" r="8890" b="9525"/>
            <wp:wrapTopAndBottom/>
            <wp:docPr id="1696452181" name="Picture 1" descr="A blue and white photo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52181" name="Picture 1" descr="A blue and white photo of a person's fac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68010" cy="34194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color w:val="C0504D"/>
          <w:sz w:val="36"/>
          <w:szCs w:val="36"/>
          <w:lang w:val="en-US"/>
        </w:rPr>
        <w:br/>
      </w:r>
    </w:p>
    <w:p w14:paraId="79638987" w14:textId="77777777" w:rsidR="00320E71" w:rsidRDefault="00320E71" w:rsidP="005148F3">
      <w:pPr>
        <w:spacing w:before="100" w:beforeAutospacing="1" w:after="100" w:afterAutospacing="1"/>
        <w:jc w:val="center"/>
        <w:rPr>
          <w:rFonts w:cstheme="minorHAnsi"/>
          <w:b/>
          <w:color w:val="C0504D"/>
          <w:sz w:val="36"/>
          <w:szCs w:val="36"/>
          <w:lang w:val="en-US"/>
        </w:rPr>
      </w:pPr>
    </w:p>
    <w:p w14:paraId="2CD7E54C" w14:textId="4FFEB49B" w:rsidR="00487E02" w:rsidRDefault="008C3C4B" w:rsidP="005148F3">
      <w:pPr>
        <w:spacing w:before="100" w:beforeAutospacing="1" w:after="100" w:afterAutospacing="1"/>
        <w:jc w:val="center"/>
        <w:rPr>
          <w:rFonts w:cstheme="minorHAnsi"/>
          <w:b/>
          <w:color w:val="C0504D"/>
          <w:sz w:val="36"/>
          <w:szCs w:val="36"/>
          <w:lang w:val="en-US"/>
        </w:rPr>
      </w:pPr>
      <w:r>
        <w:rPr>
          <w:rFonts w:cstheme="minorHAnsi"/>
          <w:b/>
          <w:color w:val="C0504D"/>
          <w:sz w:val="36"/>
          <w:szCs w:val="36"/>
          <w:lang w:val="en-US"/>
        </w:rPr>
        <w:t>Thursday</w:t>
      </w:r>
      <w:r w:rsidR="00606D5C">
        <w:rPr>
          <w:rFonts w:cstheme="minorHAnsi"/>
          <w:b/>
          <w:color w:val="C0504D"/>
          <w:sz w:val="36"/>
          <w:szCs w:val="36"/>
          <w:lang w:val="en-US"/>
        </w:rPr>
        <w:t xml:space="preserve"> </w:t>
      </w:r>
      <w:r>
        <w:rPr>
          <w:rFonts w:cstheme="minorHAnsi"/>
          <w:b/>
          <w:color w:val="C0504D"/>
          <w:sz w:val="36"/>
          <w:szCs w:val="36"/>
          <w:lang w:val="en-US"/>
        </w:rPr>
        <w:t>6</w:t>
      </w:r>
      <w:r w:rsidR="00606D5C" w:rsidRPr="00606D5C">
        <w:rPr>
          <w:rFonts w:cstheme="minorHAnsi"/>
          <w:b/>
          <w:color w:val="C0504D"/>
          <w:sz w:val="36"/>
          <w:szCs w:val="36"/>
          <w:vertAlign w:val="superscript"/>
          <w:lang w:val="en-US"/>
        </w:rPr>
        <w:t>th</w:t>
      </w:r>
      <w:r w:rsidR="003C58D6">
        <w:rPr>
          <w:rFonts w:cstheme="minorHAnsi"/>
          <w:b/>
          <w:color w:val="C0504D"/>
          <w:sz w:val="36"/>
          <w:szCs w:val="36"/>
          <w:lang w:val="en-US"/>
        </w:rPr>
        <w:t xml:space="preserve"> </w:t>
      </w:r>
      <w:r>
        <w:rPr>
          <w:rFonts w:cstheme="minorHAnsi"/>
          <w:b/>
          <w:color w:val="C0504D"/>
          <w:sz w:val="36"/>
          <w:szCs w:val="36"/>
          <w:lang w:val="en-US"/>
        </w:rPr>
        <w:t>November</w:t>
      </w:r>
      <w:r w:rsidR="009E62DA" w:rsidRPr="00F95235">
        <w:rPr>
          <w:rFonts w:cstheme="minorHAnsi"/>
          <w:b/>
          <w:color w:val="C0504D"/>
          <w:sz w:val="36"/>
          <w:szCs w:val="36"/>
          <w:lang w:val="en-US"/>
        </w:rPr>
        <w:t xml:space="preserve"> </w:t>
      </w:r>
      <w:r w:rsidR="00907771" w:rsidRPr="006A1474">
        <w:rPr>
          <w:rFonts w:cstheme="minorHAnsi"/>
          <w:b/>
          <w:color w:val="C0504D"/>
          <w:sz w:val="36"/>
          <w:szCs w:val="36"/>
          <w:lang w:val="en-US"/>
        </w:rPr>
        <w:t>202</w:t>
      </w:r>
      <w:r w:rsidR="00755C35" w:rsidRPr="006A1474">
        <w:rPr>
          <w:rFonts w:cstheme="minorHAnsi"/>
          <w:b/>
          <w:color w:val="C0504D"/>
          <w:sz w:val="36"/>
          <w:szCs w:val="36"/>
          <w:lang w:val="en-US"/>
        </w:rPr>
        <w:t>5</w:t>
      </w:r>
      <w:r w:rsidR="00EE46FC" w:rsidRPr="006A1474">
        <w:rPr>
          <w:rFonts w:cstheme="minorHAnsi"/>
          <w:b/>
          <w:color w:val="C0504D"/>
          <w:sz w:val="36"/>
          <w:szCs w:val="36"/>
          <w:lang w:val="en-US"/>
        </w:rPr>
        <w:t xml:space="preserve"> at</w:t>
      </w:r>
      <w:r w:rsidR="00C8546A" w:rsidRPr="006A1474">
        <w:rPr>
          <w:rFonts w:cstheme="minorHAnsi"/>
          <w:b/>
          <w:color w:val="C0504D"/>
          <w:sz w:val="36"/>
          <w:szCs w:val="36"/>
          <w:lang w:val="en-US"/>
        </w:rPr>
        <w:t xml:space="preserve"> </w:t>
      </w:r>
      <w:r>
        <w:rPr>
          <w:rFonts w:cstheme="minorHAnsi"/>
          <w:b/>
          <w:color w:val="C0504D"/>
          <w:sz w:val="36"/>
          <w:szCs w:val="36"/>
          <w:lang w:val="en-US"/>
        </w:rPr>
        <w:t>08</w:t>
      </w:r>
      <w:r w:rsidR="00131092" w:rsidRPr="006A1474">
        <w:rPr>
          <w:rFonts w:cstheme="minorHAnsi"/>
          <w:b/>
          <w:color w:val="C0504D"/>
          <w:sz w:val="36"/>
          <w:szCs w:val="36"/>
          <w:lang w:val="en-US"/>
        </w:rPr>
        <w:t>:</w:t>
      </w:r>
      <w:r w:rsidR="008D3CAB">
        <w:rPr>
          <w:rFonts w:cstheme="minorHAnsi"/>
          <w:b/>
          <w:color w:val="C0504D"/>
          <w:sz w:val="36"/>
          <w:szCs w:val="36"/>
          <w:lang w:val="en-US"/>
        </w:rPr>
        <w:t>00</w:t>
      </w:r>
      <w:r w:rsidR="00EE46FC" w:rsidRPr="006A1474">
        <w:rPr>
          <w:rFonts w:cstheme="minorHAnsi"/>
          <w:b/>
          <w:color w:val="C0504D"/>
          <w:sz w:val="36"/>
          <w:szCs w:val="36"/>
          <w:lang w:val="en-US"/>
        </w:rPr>
        <w:t xml:space="preserve"> – </w:t>
      </w:r>
      <w:r>
        <w:rPr>
          <w:rFonts w:cstheme="minorHAnsi"/>
          <w:b/>
          <w:color w:val="C0504D"/>
          <w:sz w:val="36"/>
          <w:szCs w:val="36"/>
          <w:lang w:val="en-US"/>
        </w:rPr>
        <w:t>09</w:t>
      </w:r>
      <w:r w:rsidR="00216107" w:rsidRPr="006A1474">
        <w:rPr>
          <w:rFonts w:cstheme="minorHAnsi"/>
          <w:b/>
          <w:color w:val="C0504D"/>
          <w:sz w:val="36"/>
          <w:szCs w:val="36"/>
          <w:lang w:val="en-US"/>
        </w:rPr>
        <w:t>:</w:t>
      </w:r>
      <w:r>
        <w:rPr>
          <w:rFonts w:cstheme="minorHAnsi"/>
          <w:b/>
          <w:color w:val="C0504D"/>
          <w:sz w:val="36"/>
          <w:szCs w:val="36"/>
          <w:lang w:val="en-US"/>
        </w:rPr>
        <w:t>3</w:t>
      </w:r>
      <w:r w:rsidR="00755C35" w:rsidRPr="006A1474">
        <w:rPr>
          <w:rFonts w:cstheme="minorHAnsi"/>
          <w:b/>
          <w:color w:val="C0504D"/>
          <w:sz w:val="36"/>
          <w:szCs w:val="36"/>
          <w:lang w:val="en-US"/>
        </w:rPr>
        <w:t>0</w:t>
      </w:r>
      <w:r w:rsidR="00EE46FC" w:rsidRPr="006A1474">
        <w:rPr>
          <w:rFonts w:cstheme="minorHAnsi"/>
          <w:b/>
          <w:color w:val="C0504D"/>
          <w:sz w:val="36"/>
          <w:szCs w:val="36"/>
          <w:lang w:val="en-US"/>
        </w:rPr>
        <w:t xml:space="preserve"> CET</w:t>
      </w:r>
    </w:p>
    <w:p w14:paraId="3769001C" w14:textId="2C0DC4C7" w:rsidR="00320E71" w:rsidRDefault="00320E71" w:rsidP="00CB3D6E">
      <w:pPr>
        <w:jc w:val="center"/>
        <w:rPr>
          <w:rFonts w:cstheme="minorHAnsi"/>
          <w:b/>
          <w:color w:val="4472C4" w:themeColor="accent1"/>
          <w:sz w:val="22"/>
          <w:szCs w:val="22"/>
          <w:lang w:val="en-US"/>
        </w:rPr>
      </w:pPr>
      <w:r>
        <w:rPr>
          <w:rFonts w:cstheme="minorHAnsi"/>
          <w:b/>
          <w:color w:val="4472C4" w:themeColor="accent1"/>
          <w:sz w:val="22"/>
          <w:szCs w:val="22"/>
          <w:lang w:val="en-US"/>
        </w:rPr>
        <w:br/>
      </w:r>
      <w:r w:rsidR="006B0430">
        <w:rPr>
          <w:rFonts w:cstheme="minorHAnsi"/>
          <w:b/>
          <w:color w:val="4472C4" w:themeColor="accent1"/>
          <w:sz w:val="22"/>
          <w:szCs w:val="22"/>
          <w:lang w:val="en-US"/>
        </w:rPr>
        <w:t>Organi</w:t>
      </w:r>
      <w:r w:rsidR="00900C86">
        <w:rPr>
          <w:rFonts w:cstheme="minorHAnsi"/>
          <w:b/>
          <w:color w:val="4472C4" w:themeColor="accent1"/>
          <w:sz w:val="22"/>
          <w:szCs w:val="22"/>
          <w:lang w:val="en-US"/>
        </w:rPr>
        <w:t>s</w:t>
      </w:r>
      <w:r w:rsidR="006B0430">
        <w:rPr>
          <w:rFonts w:cstheme="minorHAnsi"/>
          <w:b/>
          <w:color w:val="4472C4" w:themeColor="accent1"/>
          <w:sz w:val="22"/>
          <w:szCs w:val="22"/>
          <w:lang w:val="en-US"/>
        </w:rPr>
        <w:t xml:space="preserve">ed at the </w:t>
      </w:r>
      <w:r w:rsidR="003C58D6">
        <w:rPr>
          <w:rFonts w:cstheme="minorHAnsi"/>
          <w:b/>
          <w:color w:val="4472C4" w:themeColor="accent1"/>
          <w:sz w:val="22"/>
          <w:szCs w:val="22"/>
          <w:lang w:val="en-US"/>
        </w:rPr>
        <w:t>European Parliament, Brussels</w:t>
      </w:r>
      <w:r w:rsidR="006B0430">
        <w:rPr>
          <w:rFonts w:cstheme="minorHAnsi"/>
          <w:b/>
          <w:color w:val="4472C4" w:themeColor="accent1"/>
          <w:sz w:val="22"/>
          <w:szCs w:val="22"/>
          <w:lang w:val="en-US"/>
        </w:rPr>
        <w:t xml:space="preserve"> </w:t>
      </w:r>
      <w:r w:rsidR="00755C35">
        <w:rPr>
          <w:rFonts w:cstheme="minorHAnsi"/>
          <w:b/>
          <w:color w:val="4472C4" w:themeColor="accent1"/>
          <w:sz w:val="22"/>
          <w:szCs w:val="22"/>
          <w:lang w:val="en-US"/>
        </w:rPr>
        <w:t>(</w:t>
      </w:r>
      <w:r w:rsidR="008C3C4B">
        <w:rPr>
          <w:rFonts w:cstheme="minorHAnsi"/>
          <w:b/>
          <w:color w:val="4472C4" w:themeColor="accent1"/>
          <w:sz w:val="22"/>
          <w:szCs w:val="22"/>
          <w:lang w:val="en-US"/>
        </w:rPr>
        <w:t>MEP Salon area</w:t>
      </w:r>
      <w:r w:rsidR="00755C35">
        <w:rPr>
          <w:rFonts w:cstheme="minorHAnsi"/>
          <w:b/>
          <w:color w:val="4472C4" w:themeColor="accent1"/>
          <w:sz w:val="22"/>
          <w:szCs w:val="22"/>
          <w:lang w:val="en-US"/>
        </w:rPr>
        <w:t>)</w:t>
      </w:r>
    </w:p>
    <w:p w14:paraId="7FE4B055" w14:textId="77777777" w:rsidR="00320E71" w:rsidRDefault="00320E71" w:rsidP="00CB3D6E">
      <w:pPr>
        <w:jc w:val="center"/>
        <w:rPr>
          <w:rFonts w:cstheme="minorHAnsi"/>
          <w:b/>
          <w:color w:val="4472C4" w:themeColor="accent1"/>
          <w:sz w:val="22"/>
          <w:szCs w:val="22"/>
          <w:lang w:val="en-US"/>
        </w:rPr>
      </w:pPr>
    </w:p>
    <w:p w14:paraId="0570074A" w14:textId="4F8DF787" w:rsidR="00CB3D6E" w:rsidRDefault="00320E71" w:rsidP="00CB3D6E">
      <w:pPr>
        <w:jc w:val="center"/>
        <w:rPr>
          <w:rFonts w:cstheme="minorHAnsi"/>
          <w:b/>
          <w:color w:val="4472C4" w:themeColor="accent1"/>
          <w:szCs w:val="22"/>
          <w:lang w:val="en-US"/>
        </w:rPr>
      </w:pPr>
      <w:r>
        <w:rPr>
          <w:rFonts w:cstheme="minorHAnsi"/>
          <w:b/>
          <w:color w:val="4472C4" w:themeColor="accent1"/>
          <w:sz w:val="22"/>
          <w:szCs w:val="22"/>
          <w:lang w:val="en-US"/>
        </w:rPr>
        <w:br/>
      </w:r>
    </w:p>
    <w:p w14:paraId="35D44CD1" w14:textId="77777777" w:rsidR="00CB3D6E" w:rsidRDefault="00CB3D6E" w:rsidP="00CB3D6E">
      <w:pPr>
        <w:jc w:val="center"/>
        <w:rPr>
          <w:rFonts w:cstheme="minorHAnsi"/>
          <w:b/>
          <w:color w:val="4472C4" w:themeColor="accent1"/>
          <w:szCs w:val="22"/>
          <w:lang w:val="en-US"/>
        </w:rPr>
      </w:pPr>
      <w:r>
        <w:rPr>
          <w:noProof/>
        </w:rPr>
        <w:drawing>
          <wp:anchor distT="0" distB="0" distL="114300" distR="114300" simplePos="0" relativeHeight="251658241" behindDoc="1" locked="0" layoutInCell="1" allowOverlap="1" wp14:anchorId="43E941DA" wp14:editId="49B4FC7A">
            <wp:simplePos x="0" y="0"/>
            <wp:positionH relativeFrom="margin">
              <wp:align>center</wp:align>
            </wp:positionH>
            <wp:positionV relativeFrom="paragraph">
              <wp:posOffset>5715</wp:posOffset>
            </wp:positionV>
            <wp:extent cx="2139950" cy="575945"/>
            <wp:effectExtent l="0" t="0" r="0" b="0"/>
            <wp:wrapTight wrapText="bothSides">
              <wp:wrapPolygon edited="0">
                <wp:start x="1923" y="0"/>
                <wp:lineTo x="0" y="3572"/>
                <wp:lineTo x="0" y="17861"/>
                <wp:lineTo x="1731" y="20719"/>
                <wp:lineTo x="4230" y="20719"/>
                <wp:lineTo x="14229" y="20719"/>
                <wp:lineTo x="21344" y="17147"/>
                <wp:lineTo x="21344" y="5716"/>
                <wp:lineTo x="4038" y="0"/>
                <wp:lineTo x="1923" y="0"/>
              </wp:wrapPolygon>
            </wp:wrapTight>
            <wp:docPr id="1129141033"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80253" name="Picture 2" descr="A blue text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93CAD7" w14:textId="77777777" w:rsidR="00CB3D6E" w:rsidRDefault="00CB3D6E" w:rsidP="00CB3D6E">
      <w:pPr>
        <w:jc w:val="center"/>
        <w:rPr>
          <w:rFonts w:cstheme="minorHAnsi"/>
          <w:b/>
          <w:color w:val="4472C4" w:themeColor="accent1"/>
          <w:szCs w:val="22"/>
          <w:lang w:val="en-US"/>
        </w:rPr>
      </w:pPr>
    </w:p>
    <w:p w14:paraId="30F13393" w14:textId="64EF68A2" w:rsidR="00320E71" w:rsidRDefault="00320E71" w:rsidP="00CB3D6E">
      <w:pPr>
        <w:jc w:val="center"/>
        <w:rPr>
          <w:rFonts w:cstheme="minorHAnsi"/>
          <w:b/>
          <w:color w:val="4472C4" w:themeColor="accent1"/>
          <w:szCs w:val="22"/>
          <w:lang w:val="en-US"/>
        </w:rPr>
      </w:pPr>
      <w:r>
        <w:rPr>
          <w:rFonts w:cstheme="minorHAnsi"/>
          <w:b/>
          <w:color w:val="4472C4" w:themeColor="accent1"/>
          <w:szCs w:val="22"/>
          <w:lang w:val="en-US"/>
        </w:rPr>
        <w:br/>
      </w:r>
      <w:r>
        <w:rPr>
          <w:rFonts w:cstheme="minorHAnsi"/>
          <w:b/>
          <w:color w:val="4472C4" w:themeColor="accent1"/>
          <w:szCs w:val="22"/>
          <w:lang w:val="en-US"/>
        </w:rPr>
        <w:br/>
      </w: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6379"/>
      </w:tblGrid>
      <w:tr w:rsidR="00CB3D6E" w14:paraId="442E6BC5" w14:textId="77777777" w:rsidTr="0097552C">
        <w:tc>
          <w:tcPr>
            <w:tcW w:w="1275" w:type="dxa"/>
          </w:tcPr>
          <w:p w14:paraId="449CBFEB" w14:textId="2C4BD7D2" w:rsidR="00CB3D6E" w:rsidRDefault="00CB3D6E" w:rsidP="00CB3D6E">
            <w:pPr>
              <w:spacing w:line="276" w:lineRule="auto"/>
              <w:jc w:val="center"/>
              <w:rPr>
                <w:noProof/>
                <w:lang w:val="en-US"/>
              </w:rPr>
            </w:pPr>
            <w:r>
              <w:rPr>
                <w:rFonts w:cstheme="minorHAnsi"/>
                <w:b/>
                <w:color w:val="4472C4" w:themeColor="accent1"/>
                <w:szCs w:val="22"/>
                <w:lang w:val="en-US"/>
              </w:rPr>
              <w:tab/>
            </w:r>
            <w:r w:rsidRPr="00DA72F3">
              <w:rPr>
                <w:noProof/>
                <w:lang w:val="en-US"/>
              </w:rPr>
              <w:drawing>
                <wp:anchor distT="0" distB="0" distL="114300" distR="114300" simplePos="0" relativeHeight="251658242" behindDoc="0" locked="0" layoutInCell="1" allowOverlap="1" wp14:anchorId="43485B80" wp14:editId="49EB1CF5">
                  <wp:simplePos x="0" y="0"/>
                  <wp:positionH relativeFrom="column">
                    <wp:posOffset>110608</wp:posOffset>
                  </wp:positionH>
                  <wp:positionV relativeFrom="paragraph">
                    <wp:posOffset>97273</wp:posOffset>
                  </wp:positionV>
                  <wp:extent cx="553085" cy="368935"/>
                  <wp:effectExtent l="0" t="0" r="0" b="0"/>
                  <wp:wrapNone/>
                  <wp:docPr id="1894715438"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91805" name="Picture 1" descr="A blue flag with yellow sta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553085" cy="368935"/>
                          </a:xfrm>
                          <a:prstGeom prst="rect">
                            <a:avLst/>
                          </a:prstGeom>
                        </pic:spPr>
                      </pic:pic>
                    </a:graphicData>
                  </a:graphic>
                  <wp14:sizeRelH relativeFrom="page">
                    <wp14:pctWidth>0</wp14:pctWidth>
                  </wp14:sizeRelH>
                  <wp14:sizeRelV relativeFrom="page">
                    <wp14:pctHeight>0</wp14:pctHeight>
                  </wp14:sizeRelV>
                </wp:anchor>
              </w:drawing>
            </w:r>
          </w:p>
          <w:p w14:paraId="4C7B6C7E" w14:textId="77777777" w:rsidR="00CB3D6E" w:rsidRDefault="00CB3D6E" w:rsidP="00CB3D6E">
            <w:pPr>
              <w:spacing w:line="276" w:lineRule="auto"/>
              <w:jc w:val="center"/>
              <w:rPr>
                <w:noProof/>
                <w:lang w:val="en-US"/>
              </w:rPr>
            </w:pPr>
          </w:p>
          <w:p w14:paraId="35FDFA9C" w14:textId="77777777" w:rsidR="00CB3D6E" w:rsidRDefault="00CB3D6E" w:rsidP="00CB3D6E">
            <w:pPr>
              <w:spacing w:line="276" w:lineRule="auto"/>
              <w:jc w:val="center"/>
              <w:rPr>
                <w:rFonts w:cstheme="minorHAnsi"/>
                <w:lang w:val="en-US"/>
              </w:rPr>
            </w:pPr>
          </w:p>
        </w:tc>
        <w:tc>
          <w:tcPr>
            <w:tcW w:w="6379" w:type="dxa"/>
            <w:vAlign w:val="center"/>
          </w:tcPr>
          <w:p w14:paraId="6B840E88" w14:textId="77777777" w:rsidR="00CB3D6E" w:rsidRPr="00810039" w:rsidRDefault="00CB3D6E" w:rsidP="00320E71">
            <w:pPr>
              <w:spacing w:line="276" w:lineRule="auto"/>
              <w:ind w:left="36"/>
              <w:jc w:val="both"/>
              <w:rPr>
                <w:rFonts w:cstheme="minorHAnsi"/>
                <w:sz w:val="18"/>
                <w:szCs w:val="18"/>
                <w:lang w:val="en-US"/>
              </w:rPr>
            </w:pPr>
            <w:r w:rsidRPr="00810039">
              <w:rPr>
                <w:i/>
                <w:iCs/>
                <w:sz w:val="18"/>
                <w:szCs w:val="18"/>
              </w:rPr>
              <w:t xml:space="preserve">This project receives funding from the European </w:t>
            </w:r>
            <w:proofErr w:type="gramStart"/>
            <w:r w:rsidRPr="00810039">
              <w:rPr>
                <w:i/>
                <w:iCs/>
                <w:sz w:val="18"/>
                <w:szCs w:val="18"/>
              </w:rPr>
              <w:t>Union’s</w:t>
            </w:r>
            <w:proofErr w:type="gramEnd"/>
            <w:r w:rsidRPr="00810039">
              <w:rPr>
                <w:i/>
                <w:iCs/>
                <w:sz w:val="18"/>
                <w:szCs w:val="18"/>
              </w:rPr>
              <w:t xml:space="preserve"> Horizon 2020 research and innovation programme, under Grant Agreement 101037097</w:t>
            </w:r>
          </w:p>
        </w:tc>
      </w:tr>
    </w:tbl>
    <w:p w14:paraId="777D1438" w14:textId="2A795BE1" w:rsidR="00320E71" w:rsidRDefault="00320E71" w:rsidP="005148F3">
      <w:pPr>
        <w:jc w:val="center"/>
        <w:rPr>
          <w:rFonts w:cstheme="minorHAnsi"/>
          <w:b/>
          <w:color w:val="4472C4" w:themeColor="accent1"/>
          <w:sz w:val="22"/>
          <w:szCs w:val="22"/>
        </w:rPr>
      </w:pPr>
    </w:p>
    <w:p w14:paraId="0CC697BD" w14:textId="77777777" w:rsidR="00320E71" w:rsidRDefault="00320E71">
      <w:pPr>
        <w:rPr>
          <w:rFonts w:cstheme="minorHAnsi"/>
          <w:b/>
          <w:color w:val="4472C4" w:themeColor="accent1"/>
          <w:sz w:val="22"/>
          <w:szCs w:val="22"/>
        </w:rPr>
      </w:pPr>
      <w:r>
        <w:rPr>
          <w:rFonts w:cstheme="minorHAnsi"/>
          <w:b/>
          <w:color w:val="4472C4" w:themeColor="accent1"/>
          <w:sz w:val="22"/>
          <w:szCs w:val="22"/>
        </w:rPr>
        <w:br w:type="page"/>
      </w:r>
    </w:p>
    <w:p w14:paraId="3B6B9D2B" w14:textId="77777777" w:rsidR="00CB3D6E" w:rsidRDefault="00CB3D6E" w:rsidP="005148F3">
      <w:pPr>
        <w:jc w:val="center"/>
        <w:rPr>
          <w:rFonts w:cstheme="minorHAnsi"/>
          <w:b/>
          <w:color w:val="4472C4" w:themeColor="accent1"/>
          <w:sz w:val="22"/>
          <w:szCs w:val="22"/>
        </w:rPr>
      </w:pPr>
    </w:p>
    <w:p w14:paraId="604D15FA" w14:textId="77777777" w:rsidR="00320E71" w:rsidRPr="00CB3D6E" w:rsidRDefault="00320E71" w:rsidP="005148F3">
      <w:pPr>
        <w:jc w:val="center"/>
        <w:rPr>
          <w:rFonts w:cstheme="minorHAnsi"/>
          <w:b/>
          <w:color w:val="4472C4" w:themeColor="accent1"/>
          <w:sz w:val="22"/>
          <w:szCs w:val="22"/>
        </w:rPr>
      </w:pPr>
    </w:p>
    <w:p w14:paraId="2B651547" w14:textId="77777777" w:rsidR="008F04D3" w:rsidRPr="005B49E5" w:rsidRDefault="008F04D3" w:rsidP="005B49E5">
      <w:pPr>
        <w:pStyle w:val="Heading1"/>
        <w:jc w:val="center"/>
        <w:rPr>
          <w:b/>
          <w:bCs/>
          <w:u w:val="single"/>
        </w:rPr>
      </w:pPr>
      <w:r w:rsidRPr="005B49E5">
        <w:rPr>
          <w:b/>
          <w:bCs/>
          <w:u w:val="single"/>
        </w:rPr>
        <w:t>BACKGROUND INFORMATION</w:t>
      </w:r>
    </w:p>
    <w:p w14:paraId="5FEE08E7" w14:textId="77777777" w:rsidR="008F04D3" w:rsidRDefault="008F04D3" w:rsidP="008F04D3">
      <w:pPr>
        <w:jc w:val="center"/>
        <w:rPr>
          <w:rFonts w:cstheme="minorHAnsi"/>
          <w:b/>
          <w:color w:val="4472C4" w:themeColor="accent1"/>
          <w:szCs w:val="22"/>
          <w:lang w:val="en-US"/>
        </w:rPr>
      </w:pPr>
    </w:p>
    <w:p w14:paraId="06D980C4" w14:textId="77777777" w:rsidR="00505DB4" w:rsidRPr="0069182C" w:rsidRDefault="00505DB4" w:rsidP="008F04D3">
      <w:pPr>
        <w:jc w:val="center"/>
        <w:rPr>
          <w:rFonts w:cstheme="minorHAnsi"/>
          <w:b/>
          <w:color w:val="4472C4" w:themeColor="accent1"/>
          <w:szCs w:val="22"/>
          <w:lang w:val="en-US"/>
        </w:rPr>
      </w:pPr>
    </w:p>
    <w:p w14:paraId="49D86F87" w14:textId="77777777" w:rsidR="008F04D3" w:rsidRDefault="008F04D3" w:rsidP="008F04D3">
      <w:pPr>
        <w:jc w:val="both"/>
        <w:rPr>
          <w:rFonts w:cstheme="minorHAnsi"/>
        </w:rPr>
      </w:pPr>
      <w:r w:rsidRPr="000138BE">
        <w:rPr>
          <w:rFonts w:cstheme="minorHAnsi"/>
        </w:rPr>
        <w:t>Coastal ecosystems play an invaluable role in maintaining biodiversity and climate resilience, as well as providing essential ecosystem services that support communities and economies. However, they are under increasing threat from rising sea levels, erosion, habitat degradation and extreme weather events. Furthermore, these pressures are expected to intensify due to the triple planetary crisis of climate change, biodiversity loss and pollution.</w:t>
      </w:r>
    </w:p>
    <w:p w14:paraId="0F3B7BE4" w14:textId="77777777" w:rsidR="008F04D3" w:rsidRDefault="008F04D3" w:rsidP="008F04D3">
      <w:pPr>
        <w:jc w:val="both"/>
        <w:rPr>
          <w:rFonts w:cstheme="minorHAnsi"/>
        </w:rPr>
      </w:pPr>
    </w:p>
    <w:p w14:paraId="780C983E" w14:textId="77777777" w:rsidR="008F04D3" w:rsidRDefault="008F04D3" w:rsidP="008F04D3">
      <w:pPr>
        <w:jc w:val="both"/>
        <w:rPr>
          <w:rFonts w:cstheme="minorHAnsi"/>
        </w:rPr>
      </w:pPr>
      <w:r w:rsidRPr="0088213A">
        <w:rPr>
          <w:rFonts w:cstheme="minorHAnsi"/>
        </w:rPr>
        <w:t>In this context, strong, coherent and integrated policy frameworks are essential for scaling up coastal restoration and meeting EU and international commitments. A significant milestone was reached in 2024 with the adoption of the EU Nature Restoration Regulation (NRR), which establishes legally binding restoration targets for degraded ecosystems across Member States, including coastal and marine areas. Member States are now required to develop National Restoration Plans, outlining how they intend to meet these targets</w:t>
      </w:r>
      <w:r>
        <w:rPr>
          <w:rFonts w:cstheme="minorHAnsi"/>
        </w:rPr>
        <w:t>.</w:t>
      </w:r>
      <w:r w:rsidRPr="0088213A">
        <w:rPr>
          <w:rFonts w:cstheme="minorHAnsi"/>
        </w:rPr>
        <w:t xml:space="preserve"> Meanwhile, COP30 in Belém, Brazil, provides an important opportunity to reinforce the global commitment to climate action and align restoration efforts with the climate objectives of the Paris Agreement.</w:t>
      </w:r>
    </w:p>
    <w:p w14:paraId="16396821" w14:textId="77777777" w:rsidR="008F04D3" w:rsidRDefault="008F04D3" w:rsidP="008F04D3">
      <w:pPr>
        <w:jc w:val="both"/>
        <w:rPr>
          <w:rFonts w:cstheme="minorHAnsi"/>
        </w:rPr>
      </w:pPr>
    </w:p>
    <w:p w14:paraId="335C7927" w14:textId="622AF2F9" w:rsidR="008F04D3" w:rsidRDefault="008F04D3" w:rsidP="008F04D3">
      <w:pPr>
        <w:jc w:val="both"/>
        <w:rPr>
          <w:rFonts w:cstheme="minorHAnsi"/>
        </w:rPr>
      </w:pPr>
      <w:r w:rsidRPr="000B5598">
        <w:rPr>
          <w:rFonts w:cstheme="minorHAnsi"/>
        </w:rPr>
        <w:t>This timely event will explore how coastal restoration can be elevated within national and EU policies to deliver on climate and biodiversity objectives. With a focus on developing Nature Restoration Plans (NRPs), the discussion will highlight opportunities to embed coastal resilience within broader environmental and climate strategies in the lead-up to COP30.</w:t>
      </w:r>
    </w:p>
    <w:p w14:paraId="7DA0ABB9" w14:textId="77777777" w:rsidR="008F04D3" w:rsidRDefault="008F04D3" w:rsidP="008F04D3">
      <w:pPr>
        <w:jc w:val="both"/>
        <w:rPr>
          <w:rFonts w:cstheme="minorHAnsi"/>
        </w:rPr>
      </w:pPr>
    </w:p>
    <w:p w14:paraId="17E8E141" w14:textId="77777777" w:rsidR="008F04D3" w:rsidRDefault="008F04D3" w:rsidP="008F04D3">
      <w:pPr>
        <w:jc w:val="both"/>
        <w:rPr>
          <w:rFonts w:cstheme="minorHAnsi"/>
        </w:rPr>
      </w:pPr>
      <w:r w:rsidRPr="0057382E">
        <w:rPr>
          <w:rFonts w:cstheme="minorHAnsi"/>
        </w:rPr>
        <w:t xml:space="preserve">Bringing together EU policymakers, national representatives, and experts, the session will examine how frameworks such as the NRR, the Paris Agreement, and the Kunming-Montreal Global Biodiversity Framework can be better aligned to support effective, large-scale coastal restoration. The session will also identify recommendations to ensure policy coherence, </w:t>
      </w:r>
      <w:r>
        <w:rPr>
          <w:rFonts w:cstheme="minorHAnsi"/>
        </w:rPr>
        <w:t>enhance</w:t>
      </w:r>
      <w:r w:rsidRPr="0057382E">
        <w:rPr>
          <w:rFonts w:cstheme="minorHAnsi"/>
        </w:rPr>
        <w:t xml:space="preserve"> implementation and </w:t>
      </w:r>
      <w:r>
        <w:rPr>
          <w:rFonts w:cstheme="minorHAnsi"/>
        </w:rPr>
        <w:t>promote restoration</w:t>
      </w:r>
      <w:r w:rsidRPr="0057382E">
        <w:rPr>
          <w:rFonts w:cstheme="minorHAnsi"/>
        </w:rPr>
        <w:t xml:space="preserve"> as a </w:t>
      </w:r>
      <w:r>
        <w:rPr>
          <w:rFonts w:cstheme="minorHAnsi"/>
        </w:rPr>
        <w:t>key</w:t>
      </w:r>
      <w:r w:rsidRPr="0057382E">
        <w:rPr>
          <w:rFonts w:cstheme="minorHAnsi"/>
        </w:rPr>
        <w:t xml:space="preserve"> strategy for climate adaptation and biodiversity recovery</w:t>
      </w:r>
      <w:r>
        <w:rPr>
          <w:rFonts w:cstheme="minorHAnsi"/>
        </w:rPr>
        <w:t xml:space="preserve"> in coastal areas</w:t>
      </w:r>
      <w:r w:rsidRPr="0057382E">
        <w:rPr>
          <w:rFonts w:cstheme="minorHAnsi"/>
        </w:rPr>
        <w:t>.</w:t>
      </w:r>
    </w:p>
    <w:p w14:paraId="5C1636A1" w14:textId="77777777" w:rsidR="008F04D3" w:rsidRDefault="008F04D3" w:rsidP="008F04D3">
      <w:pPr>
        <w:jc w:val="both"/>
        <w:rPr>
          <w:rFonts w:cstheme="minorHAnsi"/>
        </w:rPr>
      </w:pPr>
    </w:p>
    <w:p w14:paraId="5B3AAB48" w14:textId="77777777" w:rsidR="008F04D3" w:rsidRDefault="008F04D3" w:rsidP="008F04D3">
      <w:pPr>
        <w:jc w:val="both"/>
      </w:pPr>
      <w:r w:rsidRPr="1959A510">
        <w:t xml:space="preserve">The </w:t>
      </w:r>
      <w:hyperlink r:id="rId14">
        <w:r w:rsidRPr="1959A510">
          <w:rPr>
            <w:rStyle w:val="Hyperlink"/>
          </w:rPr>
          <w:t>REST-COAST project</w:t>
        </w:r>
      </w:hyperlink>
      <w:r w:rsidRPr="1959A510">
        <w:t xml:space="preserve">, part of the so-called </w:t>
      </w:r>
      <w:hyperlink r:id="rId15" w:history="1">
        <w:r w:rsidRPr="00A03700">
          <w:rPr>
            <w:rStyle w:val="Hyperlink"/>
          </w:rPr>
          <w:t>Green Deal Restoration Cluster</w:t>
        </w:r>
      </w:hyperlink>
      <w:r w:rsidRPr="1959A510">
        <w:t>, has produced several policy outputs aimed at informing policymakers on best practices for coastal ecosystem restoration. Particular attention was given to the EU policy processes and key relevant multilateral environmental agreements, such as the UNFCCC and the Regional Seas Conventions. This event is held within the framework of REST-COAST Work Package 5, focused restoration-supportive governance that better integrates policies and mechanisms for large scale coastal restoration.</w:t>
      </w:r>
    </w:p>
    <w:p w14:paraId="7F8ED129" w14:textId="77777777" w:rsidR="008F04D3" w:rsidRDefault="008F04D3" w:rsidP="008F04D3">
      <w:pPr>
        <w:spacing w:line="276" w:lineRule="auto"/>
        <w:jc w:val="center"/>
        <w:rPr>
          <w:rFonts w:cstheme="minorHAnsi"/>
        </w:rPr>
      </w:pPr>
    </w:p>
    <w:p w14:paraId="4FEF0F73" w14:textId="77777777" w:rsidR="008F04D3" w:rsidRDefault="008F04D3" w:rsidP="008F04D3">
      <w:pPr>
        <w:spacing w:line="276" w:lineRule="auto"/>
        <w:jc w:val="center"/>
        <w:rPr>
          <w:rFonts w:cstheme="minorHAnsi"/>
        </w:rPr>
      </w:pPr>
    </w:p>
    <w:p w14:paraId="6D11F877" w14:textId="36B020C8" w:rsidR="00AF4C2D" w:rsidRPr="004D12D4" w:rsidRDefault="00AF4C2D" w:rsidP="00AF4C2D">
      <w:pPr>
        <w:spacing w:line="276" w:lineRule="auto"/>
        <w:jc w:val="center"/>
        <w:rPr>
          <w:rFonts w:cstheme="minorHAnsi"/>
        </w:rPr>
      </w:pPr>
      <w:r w:rsidRPr="004D12D4">
        <w:rPr>
          <w:rFonts w:cstheme="minorHAnsi"/>
        </w:rPr>
        <w:t>Explore REST-COAST Policy Recommendations scanning the QR codes or clicking the links</w:t>
      </w:r>
      <w:r>
        <w:rPr>
          <w:rFonts w:cstheme="minorHAnsi"/>
        </w:rPr>
        <w:t>:</w:t>
      </w:r>
    </w:p>
    <w:p w14:paraId="6575DBF9" w14:textId="77777777" w:rsidR="00AF4C2D" w:rsidRPr="004D12D4" w:rsidRDefault="00AF4C2D" w:rsidP="00AF4C2D">
      <w:pPr>
        <w:spacing w:line="276" w:lineRule="auto"/>
        <w:jc w:val="cente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398"/>
        <w:gridCol w:w="3399"/>
        <w:gridCol w:w="3399"/>
      </w:tblGrid>
      <w:tr w:rsidR="00AF4C2D" w:rsidRPr="004D12D4" w14:paraId="290CC950" w14:textId="77777777" w:rsidTr="00E4367C">
        <w:tc>
          <w:tcPr>
            <w:tcW w:w="3398" w:type="dxa"/>
          </w:tcPr>
          <w:p w14:paraId="7584D6AA" w14:textId="77777777" w:rsidR="00AF4C2D" w:rsidRPr="004D12D4" w:rsidRDefault="00AF4C2D" w:rsidP="00E4367C">
            <w:pPr>
              <w:spacing w:line="276" w:lineRule="auto"/>
              <w:rPr>
                <w:rFonts w:ascii="Oswald" w:hAnsi="Oswald" w:cstheme="minorHAnsi"/>
                <w:sz w:val="16"/>
                <w:szCs w:val="16"/>
              </w:rPr>
            </w:pPr>
            <w:r w:rsidRPr="004D12D4">
              <w:rPr>
                <w:rFonts w:ascii="Oswald" w:hAnsi="Oswald" w:cstheme="minorHAnsi"/>
                <w:noProof/>
                <w:sz w:val="16"/>
                <w:szCs w:val="16"/>
              </w:rPr>
              <w:drawing>
                <wp:anchor distT="0" distB="0" distL="114300" distR="114300" simplePos="0" relativeHeight="251660290" behindDoc="0" locked="0" layoutInCell="1" allowOverlap="1" wp14:anchorId="6A93C62C" wp14:editId="621A2E78">
                  <wp:simplePos x="609600" y="8524875"/>
                  <wp:positionH relativeFrom="margin">
                    <wp:align>left</wp:align>
                  </wp:positionH>
                  <wp:positionV relativeFrom="margin">
                    <wp:align>top</wp:align>
                  </wp:positionV>
                  <wp:extent cx="900000" cy="900000"/>
                  <wp:effectExtent l="0" t="0" r="0" b="0"/>
                  <wp:wrapSquare wrapText="bothSides"/>
                  <wp:docPr id="509619317" name="Imagen 2" descr="A qr code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19317" name="Imagen 2" descr="A qr code with blue dot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7" w:anchor="Policy%20Brief_" w:history="1">
              <w:r w:rsidRPr="004D12D4">
                <w:rPr>
                  <w:rStyle w:val="Hyperlink"/>
                  <w:rFonts w:ascii="Oswald" w:hAnsi="Oswald" w:cstheme="minorHAnsi"/>
                  <w:sz w:val="16"/>
                  <w:szCs w:val="16"/>
                </w:rPr>
                <w:t>EU Nature Restoration Regulation and REST-COAST</w:t>
              </w:r>
            </w:hyperlink>
            <w:r w:rsidRPr="004D12D4">
              <w:rPr>
                <w:rFonts w:ascii="Oswald" w:hAnsi="Oswald" w:cstheme="minorHAnsi"/>
                <w:sz w:val="16"/>
                <w:szCs w:val="16"/>
              </w:rPr>
              <w:t>: Setting the Basis for Coastal Restoration</w:t>
            </w:r>
          </w:p>
        </w:tc>
        <w:tc>
          <w:tcPr>
            <w:tcW w:w="3399" w:type="dxa"/>
          </w:tcPr>
          <w:p w14:paraId="042C3797" w14:textId="77777777" w:rsidR="00AF4C2D" w:rsidRPr="004D12D4" w:rsidRDefault="00AF4C2D" w:rsidP="00E4367C">
            <w:pPr>
              <w:spacing w:line="276" w:lineRule="auto"/>
              <w:rPr>
                <w:rFonts w:ascii="Oswald" w:hAnsi="Oswald" w:cstheme="minorHAnsi"/>
                <w:sz w:val="16"/>
                <w:szCs w:val="16"/>
              </w:rPr>
            </w:pPr>
            <w:r w:rsidRPr="004D12D4">
              <w:rPr>
                <w:rFonts w:ascii="Oswald" w:hAnsi="Oswald" w:cstheme="minorHAnsi"/>
                <w:noProof/>
                <w:sz w:val="16"/>
                <w:szCs w:val="16"/>
              </w:rPr>
              <w:drawing>
                <wp:anchor distT="0" distB="0" distL="114300" distR="114300" simplePos="0" relativeHeight="251661314" behindDoc="0" locked="0" layoutInCell="1" allowOverlap="1" wp14:anchorId="55DACBF4" wp14:editId="21759793">
                  <wp:simplePos x="2771775" y="8524875"/>
                  <wp:positionH relativeFrom="margin">
                    <wp:align>left</wp:align>
                  </wp:positionH>
                  <wp:positionV relativeFrom="margin">
                    <wp:align>top</wp:align>
                  </wp:positionV>
                  <wp:extent cx="900000" cy="900000"/>
                  <wp:effectExtent l="0" t="0" r="0" b="0"/>
                  <wp:wrapSquare wrapText="bothSides"/>
                  <wp:docPr id="664869602" name="Imagen 3" descr="A qr code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69602" name="Imagen 3" descr="A qr code with blue dot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9" w:anchor="Unlocking%20the%20potential%20of%20coastal%20restoration%20to%20strengthen%20climate%20action.pdf" w:history="1">
              <w:r w:rsidRPr="004D12D4">
                <w:rPr>
                  <w:rStyle w:val="Hyperlink"/>
                  <w:rFonts w:ascii="Oswald" w:hAnsi="Oswald" w:cstheme="minorHAnsi"/>
                  <w:sz w:val="16"/>
                  <w:szCs w:val="16"/>
                </w:rPr>
                <w:t>Unlocking the potential of coastal restoration to strengthen climate action</w:t>
              </w:r>
            </w:hyperlink>
            <w:r w:rsidRPr="004D12D4">
              <w:rPr>
                <w:rFonts w:ascii="Oswald" w:hAnsi="Oswald" w:cstheme="minorHAnsi"/>
                <w:sz w:val="16"/>
                <w:szCs w:val="16"/>
              </w:rPr>
              <w:t xml:space="preserve">: Opportunities for </w:t>
            </w:r>
            <w:r>
              <w:rPr>
                <w:rFonts w:ascii="Oswald" w:hAnsi="Oswald" w:cstheme="minorHAnsi"/>
                <w:sz w:val="16"/>
                <w:szCs w:val="16"/>
              </w:rPr>
              <w:t>t</w:t>
            </w:r>
            <w:r w:rsidRPr="004D12D4">
              <w:rPr>
                <w:rFonts w:ascii="Oswald" w:hAnsi="Oswald" w:cstheme="minorHAnsi"/>
                <w:sz w:val="16"/>
                <w:szCs w:val="16"/>
              </w:rPr>
              <w:t>he NDCs</w:t>
            </w:r>
          </w:p>
        </w:tc>
        <w:tc>
          <w:tcPr>
            <w:tcW w:w="3399" w:type="dxa"/>
          </w:tcPr>
          <w:p w14:paraId="2F5D4AD6" w14:textId="77777777" w:rsidR="00AF4C2D" w:rsidRPr="004D12D4" w:rsidRDefault="00AF4C2D" w:rsidP="00E4367C">
            <w:pPr>
              <w:spacing w:line="276" w:lineRule="auto"/>
              <w:rPr>
                <w:rFonts w:ascii="Oswald" w:hAnsi="Oswald" w:cstheme="minorHAnsi"/>
                <w:sz w:val="16"/>
                <w:szCs w:val="16"/>
              </w:rPr>
            </w:pPr>
            <w:hyperlink r:id="rId20" w:anchor="Connectivity%E2%80%99s%20role%20in%20maintaining%20coastal%20resilience%20(1).pdf" w:history="1">
              <w:r w:rsidRPr="004D12D4">
                <w:rPr>
                  <w:rStyle w:val="Hyperlink"/>
                  <w:rFonts w:ascii="Oswald" w:hAnsi="Oswald" w:cstheme="minorHAnsi"/>
                  <w:sz w:val="16"/>
                  <w:szCs w:val="16"/>
                </w:rPr>
                <w:t>Connectivity’s role in maintaining coastal resilience</w:t>
              </w:r>
            </w:hyperlink>
            <w:r w:rsidRPr="004D12D4">
              <w:rPr>
                <w:rFonts w:ascii="Oswald" w:hAnsi="Oswald" w:cstheme="minorHAnsi"/>
                <w:sz w:val="16"/>
                <w:szCs w:val="16"/>
              </w:rPr>
              <w:t xml:space="preserve">: Key insights from restoration initiatives to enhance source-to-sea connectivity </w:t>
            </w:r>
            <w:r w:rsidRPr="004D12D4">
              <w:rPr>
                <w:rFonts w:ascii="Oswald" w:hAnsi="Oswald" w:cstheme="minorHAnsi"/>
                <w:noProof/>
                <w:sz w:val="16"/>
                <w:szCs w:val="16"/>
              </w:rPr>
              <w:drawing>
                <wp:anchor distT="0" distB="0" distL="114300" distR="114300" simplePos="0" relativeHeight="251662338" behindDoc="0" locked="0" layoutInCell="1" allowOverlap="1" wp14:anchorId="36B0CE48" wp14:editId="37449E0C">
                  <wp:simplePos x="4925418" y="8521310"/>
                  <wp:positionH relativeFrom="margin">
                    <wp:align>left</wp:align>
                  </wp:positionH>
                  <wp:positionV relativeFrom="margin">
                    <wp:align>top</wp:align>
                  </wp:positionV>
                  <wp:extent cx="900000" cy="900000"/>
                  <wp:effectExtent l="0" t="0" r="0" b="0"/>
                  <wp:wrapSquare wrapText="bothSides"/>
                  <wp:docPr id="2103886035" name="Imagen 4" descr="A qr code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86035" name="Imagen 4" descr="A qr code with blue dot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492563E" w14:textId="77777777" w:rsidR="007B79D3" w:rsidRDefault="007B79D3" w:rsidP="00EB2664">
      <w:pPr>
        <w:jc w:val="center"/>
        <w:rPr>
          <w:rFonts w:cstheme="minorHAnsi"/>
          <w:b/>
          <w:color w:val="C0504D"/>
          <w:sz w:val="36"/>
          <w:szCs w:val="20"/>
          <w:u w:val="single"/>
          <w:lang w:val="en-US"/>
        </w:rPr>
      </w:pPr>
    </w:p>
    <w:p w14:paraId="3B63A179" w14:textId="77777777" w:rsidR="005B49E5" w:rsidRPr="005B49E5" w:rsidRDefault="005B49E5" w:rsidP="005B49E5">
      <w:pPr>
        <w:pStyle w:val="Heading1"/>
        <w:jc w:val="center"/>
        <w:rPr>
          <w:b/>
          <w:bCs/>
          <w:u w:val="single"/>
        </w:rPr>
      </w:pPr>
      <w:bookmarkStart w:id="0" w:name="_Hlk180077509"/>
      <w:r w:rsidRPr="005B49E5">
        <w:rPr>
          <w:b/>
          <w:bCs/>
          <w:u w:val="single"/>
        </w:rPr>
        <w:t>DRAFT AGENDA</w:t>
      </w:r>
    </w:p>
    <w:p w14:paraId="78367233" w14:textId="77777777" w:rsidR="005B49E5" w:rsidRDefault="005B49E5" w:rsidP="005B49E5">
      <w:pPr>
        <w:rPr>
          <w:b/>
          <w:bCs/>
          <w:lang w:val="en-US"/>
        </w:rPr>
      </w:pPr>
    </w:p>
    <w:p w14:paraId="538DE686" w14:textId="77777777" w:rsidR="005B49E5" w:rsidRDefault="005B49E5" w:rsidP="005B49E5">
      <w:pPr>
        <w:rPr>
          <w:b/>
          <w:bCs/>
          <w:lang w:val="en-US"/>
        </w:rPr>
      </w:pPr>
    </w:p>
    <w:p w14:paraId="5BC80729" w14:textId="77777777" w:rsidR="005B49E5" w:rsidRPr="00417EAE" w:rsidRDefault="005B49E5" w:rsidP="005B49E5">
      <w:pPr>
        <w:spacing w:line="276" w:lineRule="auto"/>
        <w:jc w:val="center"/>
        <w:rPr>
          <w:i/>
          <w:iCs/>
          <w:lang w:val="en-US"/>
        </w:rPr>
      </w:pPr>
      <w:r w:rsidRPr="00417EAE">
        <w:rPr>
          <w:i/>
          <w:iCs/>
          <w:lang w:val="en-US"/>
        </w:rPr>
        <w:t xml:space="preserve">Event </w:t>
      </w:r>
      <w:r w:rsidRPr="00895913">
        <w:rPr>
          <w:i/>
          <w:iCs/>
          <w:lang w:val="en-US"/>
        </w:rPr>
        <w:t xml:space="preserve">moderated by </w:t>
      </w:r>
      <w:r w:rsidRPr="00895913">
        <w:rPr>
          <w:b/>
          <w:bCs/>
          <w:i/>
          <w:iCs/>
          <w:lang w:val="en-US"/>
        </w:rPr>
        <w:t>Ilias Grampas</w:t>
      </w:r>
      <w:r w:rsidRPr="00895913">
        <w:rPr>
          <w:i/>
          <w:iCs/>
          <w:lang w:val="en-US"/>
        </w:rPr>
        <w:t>, Deputy Director, EBCD, Secretariat of the MEP Group on ‘Climate Change, Biodiversity and Sustainable Development’</w:t>
      </w:r>
    </w:p>
    <w:p w14:paraId="23C79AD2" w14:textId="77777777" w:rsidR="005B49E5" w:rsidRDefault="005B49E5" w:rsidP="005B49E5">
      <w:pPr>
        <w:spacing w:line="276" w:lineRule="auto"/>
        <w:rPr>
          <w:b/>
          <w:bCs/>
          <w:lang w:val="en-US"/>
        </w:rPr>
      </w:pPr>
    </w:p>
    <w:p w14:paraId="4B549BF1" w14:textId="77777777" w:rsidR="00BA2E09" w:rsidRDefault="00BA2E09" w:rsidP="005B49E5">
      <w:pPr>
        <w:spacing w:line="276" w:lineRule="auto"/>
        <w:rPr>
          <w:b/>
          <w:bCs/>
          <w:lang w:val="en-US"/>
        </w:rPr>
      </w:pPr>
    </w:p>
    <w:bookmarkEnd w:id="0"/>
    <w:p w14:paraId="0EAC1D11" w14:textId="77777777" w:rsidR="00C63C9B" w:rsidRDefault="00C63C9B" w:rsidP="00C63C9B">
      <w:pPr>
        <w:spacing w:line="276"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126"/>
      </w:tblGrid>
      <w:tr w:rsidR="00C63C9B" w14:paraId="74F65E9F" w14:textId="77777777" w:rsidTr="0097552C">
        <w:tc>
          <w:tcPr>
            <w:tcW w:w="2070" w:type="dxa"/>
          </w:tcPr>
          <w:p w14:paraId="4C53DCCD" w14:textId="77777777" w:rsidR="00C63C9B" w:rsidRDefault="00C63C9B" w:rsidP="0097552C">
            <w:pPr>
              <w:spacing w:line="276" w:lineRule="auto"/>
              <w:jc w:val="both"/>
              <w:rPr>
                <w:b/>
                <w:bCs/>
                <w:lang w:val="en-US"/>
              </w:rPr>
            </w:pPr>
            <w:r>
              <w:rPr>
                <w:b/>
                <w:bCs/>
                <w:lang w:val="en-US"/>
              </w:rPr>
              <w:t>08:00</w:t>
            </w:r>
            <w:r w:rsidRPr="00171433">
              <w:rPr>
                <w:b/>
                <w:bCs/>
                <w:lang w:val="en-US"/>
              </w:rPr>
              <w:t xml:space="preserve"> – </w:t>
            </w:r>
            <w:r>
              <w:rPr>
                <w:b/>
                <w:bCs/>
                <w:lang w:val="en-US"/>
              </w:rPr>
              <w:t>08</w:t>
            </w:r>
            <w:r w:rsidRPr="00171433">
              <w:rPr>
                <w:b/>
                <w:bCs/>
                <w:lang w:val="en-US"/>
              </w:rPr>
              <w:t>:</w:t>
            </w:r>
            <w:r>
              <w:rPr>
                <w:b/>
                <w:bCs/>
                <w:lang w:val="en-US"/>
              </w:rPr>
              <w:t>05</w:t>
            </w:r>
          </w:p>
        </w:tc>
        <w:tc>
          <w:tcPr>
            <w:tcW w:w="8126" w:type="dxa"/>
          </w:tcPr>
          <w:p w14:paraId="484A8069" w14:textId="77777777" w:rsidR="00C63C9B" w:rsidRDefault="00C63C9B" w:rsidP="0097552C">
            <w:pPr>
              <w:spacing w:line="276" w:lineRule="auto"/>
              <w:jc w:val="both"/>
              <w:rPr>
                <w:b/>
                <w:bCs/>
                <w:lang w:val="en-US"/>
              </w:rPr>
            </w:pPr>
            <w:r w:rsidRPr="00171433">
              <w:rPr>
                <w:lang w:val="en-US"/>
              </w:rPr>
              <w:t>Welcome</w:t>
            </w:r>
            <w:r>
              <w:rPr>
                <w:lang w:val="en-US"/>
              </w:rPr>
              <w:t xml:space="preserve"> remarks by </w:t>
            </w:r>
            <w:r w:rsidRPr="046D11C1">
              <w:rPr>
                <w:b/>
                <w:bCs/>
                <w:lang w:val="en-US"/>
              </w:rPr>
              <w:t>EBCD</w:t>
            </w:r>
          </w:p>
          <w:p w14:paraId="6D2D111C" w14:textId="77777777" w:rsidR="00C63C9B" w:rsidRDefault="00C63C9B" w:rsidP="0097552C">
            <w:pPr>
              <w:spacing w:line="276" w:lineRule="auto"/>
              <w:jc w:val="both"/>
              <w:rPr>
                <w:b/>
                <w:bCs/>
                <w:lang w:val="en-US"/>
              </w:rPr>
            </w:pPr>
          </w:p>
        </w:tc>
      </w:tr>
      <w:tr w:rsidR="00C63C9B" w:rsidRPr="00C64B34" w14:paraId="61E4FE8B" w14:textId="77777777" w:rsidTr="0097552C">
        <w:tc>
          <w:tcPr>
            <w:tcW w:w="2070" w:type="dxa"/>
          </w:tcPr>
          <w:p w14:paraId="2A98F8EB" w14:textId="77777777" w:rsidR="00C63C9B" w:rsidRDefault="00C63C9B" w:rsidP="0097552C">
            <w:pPr>
              <w:spacing w:line="276" w:lineRule="auto"/>
              <w:jc w:val="both"/>
              <w:rPr>
                <w:b/>
                <w:bCs/>
                <w:lang w:val="en-US"/>
              </w:rPr>
            </w:pPr>
            <w:r>
              <w:rPr>
                <w:b/>
                <w:bCs/>
                <w:lang w:val="en-US"/>
              </w:rPr>
              <w:t>08</w:t>
            </w:r>
            <w:r w:rsidRPr="00171433">
              <w:rPr>
                <w:b/>
                <w:bCs/>
                <w:lang w:val="en-US"/>
              </w:rPr>
              <w:t>:</w:t>
            </w:r>
            <w:r>
              <w:rPr>
                <w:b/>
                <w:bCs/>
                <w:lang w:val="en-US"/>
              </w:rPr>
              <w:t>05</w:t>
            </w:r>
            <w:r w:rsidRPr="00171433">
              <w:rPr>
                <w:b/>
                <w:bCs/>
                <w:lang w:val="en-US"/>
              </w:rPr>
              <w:t xml:space="preserve"> – </w:t>
            </w:r>
            <w:r>
              <w:rPr>
                <w:b/>
                <w:bCs/>
                <w:lang w:val="en-US"/>
              </w:rPr>
              <w:t>08</w:t>
            </w:r>
            <w:r w:rsidRPr="00171433">
              <w:rPr>
                <w:b/>
                <w:bCs/>
                <w:lang w:val="en-US"/>
              </w:rPr>
              <w:t>:</w:t>
            </w:r>
            <w:r>
              <w:rPr>
                <w:b/>
                <w:bCs/>
                <w:lang w:val="en-US"/>
              </w:rPr>
              <w:t>15</w:t>
            </w:r>
          </w:p>
        </w:tc>
        <w:tc>
          <w:tcPr>
            <w:tcW w:w="8126" w:type="dxa"/>
          </w:tcPr>
          <w:p w14:paraId="49920C4A" w14:textId="77777777" w:rsidR="00C63C9B" w:rsidRDefault="00C63C9B" w:rsidP="0097552C">
            <w:pPr>
              <w:spacing w:line="276" w:lineRule="auto"/>
              <w:jc w:val="both"/>
              <w:rPr>
                <w:lang w:val="en-US"/>
              </w:rPr>
            </w:pPr>
            <w:r>
              <w:rPr>
                <w:lang w:val="en-US"/>
              </w:rPr>
              <w:t xml:space="preserve">Opening remarks by </w:t>
            </w:r>
            <w:r w:rsidRPr="00576C12">
              <w:rPr>
                <w:b/>
                <w:bCs/>
                <w:lang w:val="en-US"/>
              </w:rPr>
              <w:t>Members of the European Parliament</w:t>
            </w:r>
            <w:r>
              <w:rPr>
                <w:lang w:val="en-US"/>
              </w:rPr>
              <w:t xml:space="preserve"> </w:t>
            </w:r>
            <w:r w:rsidRPr="00576C12">
              <w:rPr>
                <w:b/>
                <w:bCs/>
                <w:lang w:val="en-US"/>
              </w:rPr>
              <w:t>(MEPs)</w:t>
            </w:r>
            <w:r>
              <w:rPr>
                <w:lang w:val="en-US"/>
              </w:rPr>
              <w:t>:</w:t>
            </w:r>
          </w:p>
          <w:p w14:paraId="02EE4036" w14:textId="77777777" w:rsidR="00C63C9B" w:rsidRDefault="00C63C9B" w:rsidP="0097552C">
            <w:pPr>
              <w:spacing w:line="276" w:lineRule="auto"/>
              <w:jc w:val="both"/>
              <w:rPr>
                <w:lang w:val="en-US"/>
              </w:rPr>
            </w:pPr>
          </w:p>
          <w:p w14:paraId="09221C7B" w14:textId="77777777" w:rsidR="00C63C9B" w:rsidRDefault="00C63C9B" w:rsidP="0097552C">
            <w:pPr>
              <w:pStyle w:val="ListParagraph"/>
              <w:numPr>
                <w:ilvl w:val="0"/>
                <w:numId w:val="35"/>
              </w:numPr>
              <w:spacing w:line="276" w:lineRule="auto"/>
              <w:ind w:left="748"/>
              <w:jc w:val="both"/>
              <w:rPr>
                <w:b/>
                <w:bCs/>
              </w:rPr>
            </w:pPr>
            <w:r w:rsidRPr="004F507F">
              <w:rPr>
                <w:b/>
                <w:bCs/>
                <w:lang w:val="en-US"/>
              </w:rPr>
              <w:t xml:space="preserve">MEP </w:t>
            </w:r>
            <w:r w:rsidRPr="00817688">
              <w:rPr>
                <w:b/>
                <w:bCs/>
              </w:rPr>
              <w:t>Nicolás González Casares</w:t>
            </w:r>
            <w:r>
              <w:t xml:space="preserve">, Co-Chair of the </w:t>
            </w:r>
            <w:r w:rsidRPr="004F507F">
              <w:rPr>
                <w:lang w:val="en-US"/>
              </w:rPr>
              <w:t>MEP Group on ‘Climate Change, Biodiversity and Sustainable Development’</w:t>
            </w:r>
          </w:p>
          <w:p w14:paraId="7CAB4B63" w14:textId="77777777" w:rsidR="00C63C9B" w:rsidRPr="001E4F79" w:rsidRDefault="00C63C9B" w:rsidP="0097552C">
            <w:pPr>
              <w:pStyle w:val="ListParagraph"/>
              <w:numPr>
                <w:ilvl w:val="0"/>
                <w:numId w:val="35"/>
              </w:numPr>
              <w:spacing w:line="276" w:lineRule="auto"/>
              <w:ind w:left="748"/>
              <w:jc w:val="both"/>
              <w:rPr>
                <w:b/>
                <w:bCs/>
              </w:rPr>
            </w:pPr>
            <w:r>
              <w:rPr>
                <w:b/>
                <w:bCs/>
              </w:rPr>
              <w:t>MEP (</w:t>
            </w:r>
            <w:r w:rsidRPr="00817688">
              <w:rPr>
                <w:b/>
                <w:bCs/>
              </w:rPr>
              <w:t>tbc)</w:t>
            </w:r>
          </w:p>
          <w:p w14:paraId="52780858" w14:textId="77777777" w:rsidR="00C63C9B" w:rsidRPr="00C64B34" w:rsidRDefault="00C63C9B" w:rsidP="0097552C">
            <w:pPr>
              <w:pStyle w:val="ListParagraph"/>
              <w:spacing w:line="276" w:lineRule="auto"/>
              <w:ind w:left="748"/>
              <w:jc w:val="both"/>
              <w:rPr>
                <w:b/>
                <w:bCs/>
                <w:lang w:val="en-US"/>
              </w:rPr>
            </w:pPr>
          </w:p>
        </w:tc>
      </w:tr>
      <w:tr w:rsidR="00C63C9B" w14:paraId="19B7066D" w14:textId="77777777" w:rsidTr="0097552C">
        <w:tc>
          <w:tcPr>
            <w:tcW w:w="2070" w:type="dxa"/>
          </w:tcPr>
          <w:p w14:paraId="29060DE3" w14:textId="77777777" w:rsidR="00C63C9B" w:rsidRDefault="00C63C9B" w:rsidP="0097552C">
            <w:pPr>
              <w:spacing w:line="276" w:lineRule="auto"/>
              <w:jc w:val="both"/>
              <w:rPr>
                <w:b/>
                <w:bCs/>
                <w:lang w:val="en-US"/>
              </w:rPr>
            </w:pPr>
            <w:r>
              <w:rPr>
                <w:b/>
                <w:bCs/>
                <w:lang w:val="en-US"/>
              </w:rPr>
              <w:t>08</w:t>
            </w:r>
            <w:r w:rsidRPr="00766AC6">
              <w:rPr>
                <w:b/>
                <w:bCs/>
                <w:lang w:val="en-US"/>
              </w:rPr>
              <w:t>:</w:t>
            </w:r>
            <w:r>
              <w:rPr>
                <w:b/>
                <w:bCs/>
                <w:lang w:val="en-US"/>
              </w:rPr>
              <w:t>1</w:t>
            </w:r>
            <w:r w:rsidRPr="00766AC6">
              <w:rPr>
                <w:b/>
                <w:bCs/>
                <w:lang w:val="en-US"/>
              </w:rPr>
              <w:t xml:space="preserve">5 – </w:t>
            </w:r>
            <w:r>
              <w:rPr>
                <w:b/>
                <w:bCs/>
                <w:lang w:val="en-US"/>
              </w:rPr>
              <w:t>08</w:t>
            </w:r>
            <w:r w:rsidRPr="00766AC6">
              <w:rPr>
                <w:b/>
                <w:bCs/>
                <w:lang w:val="en-US"/>
              </w:rPr>
              <w:t>:</w:t>
            </w:r>
            <w:r>
              <w:rPr>
                <w:b/>
                <w:bCs/>
                <w:lang w:val="en-US"/>
              </w:rPr>
              <w:t>2</w:t>
            </w:r>
            <w:r w:rsidRPr="00766AC6">
              <w:rPr>
                <w:b/>
                <w:bCs/>
                <w:lang w:val="en-US"/>
              </w:rPr>
              <w:t>5</w:t>
            </w:r>
          </w:p>
        </w:tc>
        <w:tc>
          <w:tcPr>
            <w:tcW w:w="8126" w:type="dxa"/>
          </w:tcPr>
          <w:p w14:paraId="684F8CD0" w14:textId="77777777" w:rsidR="00C63C9B" w:rsidRDefault="00C63C9B" w:rsidP="0097552C">
            <w:pPr>
              <w:spacing w:line="276" w:lineRule="auto"/>
              <w:jc w:val="both"/>
              <w:rPr>
                <w:rFonts w:cstheme="minorHAnsi"/>
                <w:lang w:val="pt-PT"/>
              </w:rPr>
            </w:pPr>
            <w:r>
              <w:rPr>
                <w:lang w:val="en-US"/>
              </w:rPr>
              <w:t>Keynote speech in the run-up to COP30</w:t>
            </w:r>
            <w:r w:rsidRPr="00766AC6">
              <w:rPr>
                <w:lang w:val="en-US"/>
              </w:rPr>
              <w:t xml:space="preserve"> </w:t>
            </w:r>
            <w:r w:rsidRPr="005B49E5">
              <w:rPr>
                <w:lang w:val="en-US"/>
              </w:rPr>
              <w:t>by</w:t>
            </w:r>
            <w:r w:rsidRPr="005B49E5">
              <w:rPr>
                <w:rFonts w:cs="Arial"/>
                <w:color w:val="474747"/>
                <w:sz w:val="21"/>
                <w:szCs w:val="21"/>
                <w:shd w:val="clear" w:color="auto" w:fill="FFFFFF"/>
                <w:lang w:val="en-US"/>
              </w:rPr>
              <w:t xml:space="preserve"> </w:t>
            </w:r>
            <w:r w:rsidRPr="005B49E5">
              <w:rPr>
                <w:lang w:val="en-US"/>
              </w:rPr>
              <w:t xml:space="preserve">His Excellency </w:t>
            </w:r>
            <w:r w:rsidRPr="005B49E5">
              <w:rPr>
                <w:b/>
                <w:bCs/>
                <w:lang w:val="en-US"/>
              </w:rPr>
              <w:t>Pedro Miguel da Costa e Silva</w:t>
            </w:r>
            <w:r w:rsidRPr="005B49E5">
              <w:rPr>
                <w:lang w:val="en-US"/>
              </w:rPr>
              <w:t xml:space="preserve">, </w:t>
            </w:r>
            <w:r w:rsidRPr="005B49E5">
              <w:rPr>
                <w:rFonts w:cstheme="minorHAnsi"/>
                <w:lang w:val="pt-PT"/>
              </w:rPr>
              <w:t>Ambassador of Brazil to the EU (tbc)</w:t>
            </w:r>
          </w:p>
          <w:p w14:paraId="4ED9EF1D" w14:textId="77777777" w:rsidR="00C63C9B" w:rsidRDefault="00C63C9B" w:rsidP="0097552C">
            <w:pPr>
              <w:spacing w:line="276" w:lineRule="auto"/>
              <w:jc w:val="both"/>
              <w:rPr>
                <w:b/>
                <w:bCs/>
                <w:lang w:val="en-US"/>
              </w:rPr>
            </w:pPr>
          </w:p>
        </w:tc>
      </w:tr>
      <w:tr w:rsidR="00C63C9B" w:rsidRPr="00C63C9B" w14:paraId="09C0FCF8" w14:textId="77777777" w:rsidTr="0097552C">
        <w:tc>
          <w:tcPr>
            <w:tcW w:w="2070" w:type="dxa"/>
          </w:tcPr>
          <w:p w14:paraId="1D7E43BD" w14:textId="77777777" w:rsidR="00C63C9B" w:rsidRDefault="00C63C9B" w:rsidP="0097552C">
            <w:pPr>
              <w:spacing w:line="276" w:lineRule="auto"/>
              <w:jc w:val="both"/>
              <w:rPr>
                <w:b/>
                <w:bCs/>
                <w:lang w:val="en-US"/>
              </w:rPr>
            </w:pPr>
            <w:r>
              <w:rPr>
                <w:b/>
                <w:bCs/>
                <w:lang w:val="en-US"/>
              </w:rPr>
              <w:t>08</w:t>
            </w:r>
            <w:r w:rsidRPr="00766AC6">
              <w:rPr>
                <w:b/>
                <w:bCs/>
                <w:lang w:val="en-US"/>
              </w:rPr>
              <w:t>:</w:t>
            </w:r>
            <w:r>
              <w:rPr>
                <w:b/>
                <w:bCs/>
                <w:lang w:val="en-US"/>
              </w:rPr>
              <w:t>2</w:t>
            </w:r>
            <w:r w:rsidRPr="00766AC6">
              <w:rPr>
                <w:b/>
                <w:bCs/>
                <w:lang w:val="en-US"/>
              </w:rPr>
              <w:t xml:space="preserve">5 – </w:t>
            </w:r>
            <w:r>
              <w:rPr>
                <w:b/>
                <w:bCs/>
                <w:lang w:val="en-US"/>
              </w:rPr>
              <w:t>08</w:t>
            </w:r>
            <w:r w:rsidRPr="00766AC6">
              <w:rPr>
                <w:b/>
                <w:bCs/>
                <w:lang w:val="en-US"/>
              </w:rPr>
              <w:t>:</w:t>
            </w:r>
            <w:r>
              <w:rPr>
                <w:b/>
                <w:bCs/>
                <w:lang w:val="en-US"/>
              </w:rPr>
              <w:t>40</w:t>
            </w:r>
          </w:p>
        </w:tc>
        <w:tc>
          <w:tcPr>
            <w:tcW w:w="8126" w:type="dxa"/>
          </w:tcPr>
          <w:p w14:paraId="0FF96FB9" w14:textId="77777777" w:rsidR="00C63C9B" w:rsidRDefault="00C63C9B" w:rsidP="0097552C">
            <w:pPr>
              <w:spacing w:line="276" w:lineRule="auto"/>
              <w:jc w:val="both"/>
              <w:rPr>
                <w:lang w:val="en-US"/>
              </w:rPr>
            </w:pPr>
            <w:r>
              <w:rPr>
                <w:lang w:val="en-US"/>
              </w:rPr>
              <w:t xml:space="preserve">Intervention on progress regarding the </w:t>
            </w:r>
            <w:r w:rsidRPr="005B49E5">
              <w:rPr>
                <w:lang w:val="en-US"/>
              </w:rPr>
              <w:t>development of NRPs by:</w:t>
            </w:r>
          </w:p>
          <w:p w14:paraId="6F3FB950" w14:textId="77777777" w:rsidR="00C63C9B" w:rsidRPr="005B49E5" w:rsidRDefault="00C63C9B" w:rsidP="0097552C">
            <w:pPr>
              <w:spacing w:line="276" w:lineRule="auto"/>
              <w:jc w:val="both"/>
              <w:rPr>
                <w:lang w:val="en-US"/>
              </w:rPr>
            </w:pPr>
          </w:p>
          <w:p w14:paraId="7AB5193C" w14:textId="1DE9910E" w:rsidR="00C63C9B" w:rsidRPr="005B49E5" w:rsidRDefault="00C63C9B" w:rsidP="0097552C">
            <w:pPr>
              <w:pStyle w:val="ListParagraph"/>
              <w:numPr>
                <w:ilvl w:val="0"/>
                <w:numId w:val="35"/>
              </w:numPr>
              <w:spacing w:line="276" w:lineRule="auto"/>
              <w:ind w:left="748"/>
              <w:jc w:val="both"/>
              <w:rPr>
                <w:b/>
                <w:bCs/>
              </w:rPr>
            </w:pPr>
            <w:r w:rsidRPr="005B49E5">
              <w:rPr>
                <w:b/>
                <w:bCs/>
                <w:lang w:val="en-US"/>
              </w:rPr>
              <w:t>European Commission</w:t>
            </w:r>
            <w:r w:rsidR="00190B1B">
              <w:rPr>
                <w:b/>
                <w:bCs/>
                <w:lang w:val="en-US"/>
              </w:rPr>
              <w:t xml:space="preserve"> representative</w:t>
            </w:r>
            <w:r w:rsidRPr="005B49E5">
              <w:rPr>
                <w:b/>
                <w:bCs/>
                <w:lang w:val="en-US"/>
              </w:rPr>
              <w:t xml:space="preserve"> (tbc) – 10’</w:t>
            </w:r>
          </w:p>
          <w:p w14:paraId="06DFE0CB" w14:textId="2B1115C2" w:rsidR="00EC4122" w:rsidRPr="00EC4122" w:rsidRDefault="00C63C9B" w:rsidP="00EC4122">
            <w:pPr>
              <w:pStyle w:val="ListParagraph"/>
              <w:numPr>
                <w:ilvl w:val="0"/>
                <w:numId w:val="35"/>
              </w:numPr>
              <w:spacing w:line="276" w:lineRule="auto"/>
              <w:ind w:left="748"/>
              <w:jc w:val="both"/>
              <w:rPr>
                <w:b/>
                <w:bCs/>
              </w:rPr>
            </w:pPr>
            <w:r w:rsidRPr="005B49E5">
              <w:rPr>
                <w:b/>
                <w:bCs/>
              </w:rPr>
              <w:t>Member States’ representative (tbc) – 5‘</w:t>
            </w:r>
          </w:p>
          <w:p w14:paraId="6915F0BA" w14:textId="77777777" w:rsidR="00C63C9B" w:rsidRPr="00C63C9B" w:rsidRDefault="00C63C9B" w:rsidP="0097552C">
            <w:pPr>
              <w:spacing w:line="276" w:lineRule="auto"/>
              <w:jc w:val="both"/>
              <w:rPr>
                <w:b/>
                <w:bCs/>
              </w:rPr>
            </w:pPr>
          </w:p>
        </w:tc>
      </w:tr>
    </w:tbl>
    <w:p w14:paraId="003F85FF" w14:textId="77777777" w:rsidR="00C63C9B" w:rsidRPr="00C63C9B" w:rsidRDefault="00C63C9B" w:rsidP="00C63C9B">
      <w:pPr>
        <w:spacing w:line="276" w:lineRule="auto"/>
        <w:jc w:val="both"/>
        <w:rPr>
          <w:lang w:val="en-US"/>
        </w:rPr>
      </w:pPr>
      <w:r w:rsidRPr="00C63C9B">
        <w:rPr>
          <w:b/>
          <w:bCs/>
          <w:lang w:val="en-US"/>
        </w:rPr>
        <w:t>08:40 – 08:55</w:t>
      </w:r>
      <w:r w:rsidRPr="00C63C9B">
        <w:rPr>
          <w:lang w:val="en-US"/>
        </w:rPr>
        <w:tab/>
      </w:r>
      <w:r>
        <w:rPr>
          <w:lang w:val="en-US"/>
        </w:rPr>
        <w:tab/>
      </w:r>
      <w:r w:rsidRPr="00C63C9B">
        <w:rPr>
          <w:lang w:val="en-US"/>
        </w:rPr>
        <w:t xml:space="preserve">RESTCOAST presentation by </w:t>
      </w:r>
      <w:r w:rsidRPr="00320E71">
        <w:rPr>
          <w:b/>
          <w:bCs/>
          <w:lang w:val="en-US"/>
        </w:rPr>
        <w:t>Agustin Sanchez-Arcilla</w:t>
      </w:r>
      <w:r w:rsidRPr="00C63C9B">
        <w:rPr>
          <w:lang w:val="en-US"/>
        </w:rPr>
        <w:t>, REST-COAST Coordinator</w:t>
      </w:r>
    </w:p>
    <w:p w14:paraId="2004339F" w14:textId="77777777" w:rsidR="00C63C9B" w:rsidRPr="00C63C9B" w:rsidRDefault="00C63C9B" w:rsidP="00C63C9B">
      <w:pPr>
        <w:spacing w:line="276" w:lineRule="auto"/>
        <w:jc w:val="both"/>
        <w:rPr>
          <w:lang w:val="en-US"/>
        </w:rPr>
      </w:pPr>
    </w:p>
    <w:p w14:paraId="5C3D2624" w14:textId="77777777" w:rsidR="00C63C9B" w:rsidRPr="00C63C9B" w:rsidRDefault="00C63C9B" w:rsidP="00C63C9B">
      <w:pPr>
        <w:spacing w:line="276" w:lineRule="auto"/>
        <w:ind w:left="2130" w:hanging="2130"/>
        <w:jc w:val="both"/>
        <w:rPr>
          <w:lang w:val="en-US"/>
        </w:rPr>
      </w:pPr>
      <w:r w:rsidRPr="00C63C9B">
        <w:rPr>
          <w:b/>
          <w:bCs/>
          <w:lang w:val="en-US"/>
        </w:rPr>
        <w:t>08:55 – 09:20</w:t>
      </w:r>
      <w:r w:rsidRPr="00C63C9B">
        <w:rPr>
          <w:lang w:val="en-US"/>
        </w:rPr>
        <w:tab/>
      </w:r>
      <w:r w:rsidRPr="00320E71">
        <w:rPr>
          <w:b/>
          <w:bCs/>
          <w:lang w:val="en-US"/>
        </w:rPr>
        <w:t>Q&amp;A session with the audience</w:t>
      </w:r>
      <w:r w:rsidRPr="00C63C9B">
        <w:rPr>
          <w:lang w:val="en-US"/>
        </w:rPr>
        <w:t xml:space="preserve">, moderated by </w:t>
      </w:r>
      <w:r w:rsidRPr="00320E71">
        <w:rPr>
          <w:b/>
          <w:bCs/>
          <w:lang w:val="en-US"/>
        </w:rPr>
        <w:t>Tommaso Demozzi</w:t>
      </w:r>
      <w:r w:rsidRPr="00C63C9B">
        <w:rPr>
          <w:lang w:val="en-US"/>
        </w:rPr>
        <w:t>, Biodiversity Policy Officer, IUCN European Regional Office - EU Policy</w:t>
      </w:r>
    </w:p>
    <w:p w14:paraId="30ED10F7" w14:textId="77777777" w:rsidR="00C63C9B" w:rsidRPr="00C63C9B" w:rsidRDefault="00C63C9B" w:rsidP="00C63C9B">
      <w:pPr>
        <w:spacing w:line="276" w:lineRule="auto"/>
        <w:jc w:val="both"/>
        <w:rPr>
          <w:lang w:val="en-US"/>
        </w:rPr>
      </w:pPr>
    </w:p>
    <w:p w14:paraId="11B09E10" w14:textId="490175A9" w:rsidR="00C63C9B" w:rsidRDefault="00C63C9B" w:rsidP="00C63C9B">
      <w:pPr>
        <w:spacing w:line="276" w:lineRule="auto"/>
        <w:jc w:val="both"/>
        <w:rPr>
          <w:lang w:val="en-US"/>
        </w:rPr>
      </w:pPr>
      <w:r w:rsidRPr="00C63C9B">
        <w:rPr>
          <w:b/>
          <w:bCs/>
          <w:lang w:val="en-US"/>
        </w:rPr>
        <w:t>09:20 – 09:30</w:t>
      </w:r>
      <w:r w:rsidRPr="00C63C9B">
        <w:rPr>
          <w:lang w:val="en-US"/>
        </w:rPr>
        <w:tab/>
      </w:r>
      <w:r>
        <w:rPr>
          <w:lang w:val="en-US"/>
        </w:rPr>
        <w:tab/>
      </w:r>
      <w:r w:rsidRPr="00C63C9B">
        <w:rPr>
          <w:lang w:val="en-US"/>
        </w:rPr>
        <w:t xml:space="preserve">Closing remarks by </w:t>
      </w:r>
      <w:r w:rsidRPr="005B2C5C">
        <w:rPr>
          <w:b/>
          <w:bCs/>
          <w:lang w:val="en-US"/>
        </w:rPr>
        <w:t>IUCN</w:t>
      </w:r>
      <w:r w:rsidRPr="00C63C9B">
        <w:rPr>
          <w:lang w:val="en-US"/>
        </w:rPr>
        <w:t xml:space="preserve"> </w:t>
      </w:r>
    </w:p>
    <w:p w14:paraId="173B372B" w14:textId="77777777" w:rsidR="00BA2E09" w:rsidRDefault="00BA2E09" w:rsidP="00BA2E09">
      <w:pPr>
        <w:pStyle w:val="Heading1"/>
        <w:rPr>
          <w:b/>
          <w:bCs/>
          <w:sz w:val="22"/>
          <w:szCs w:val="22"/>
          <w:lang w:val="en-US"/>
        </w:rPr>
      </w:pPr>
    </w:p>
    <w:p w14:paraId="27566D81" w14:textId="166BF0E5" w:rsidR="00BA2E09" w:rsidRPr="00D422F3" w:rsidRDefault="00BA2E09" w:rsidP="00C216A4">
      <w:pPr>
        <w:pStyle w:val="Heading1"/>
        <w:jc w:val="center"/>
        <w:rPr>
          <w:lang w:val="en-US"/>
        </w:rPr>
      </w:pPr>
      <w:r w:rsidRPr="00BA2E09">
        <w:rPr>
          <w:b/>
          <w:bCs/>
          <w:sz w:val="22"/>
          <w:szCs w:val="22"/>
          <w:u w:val="single"/>
          <w:lang w:val="en-US"/>
        </w:rPr>
        <w:t>About REST-COAST project</w:t>
      </w:r>
      <w:r w:rsidR="00C216A4">
        <w:rPr>
          <w:b/>
          <w:bCs/>
          <w:sz w:val="22"/>
          <w:szCs w:val="22"/>
          <w:u w:val="single"/>
          <w:lang w:val="en-US"/>
        </w:rPr>
        <w:br/>
      </w:r>
    </w:p>
    <w:p w14:paraId="39B3A3BD" w14:textId="77777777" w:rsidR="00BA2E09" w:rsidRPr="00D422F3" w:rsidRDefault="00BA2E09" w:rsidP="00BA2E09">
      <w:pPr>
        <w:spacing w:line="276" w:lineRule="auto"/>
        <w:jc w:val="both"/>
        <w:rPr>
          <w:i/>
          <w:iCs/>
          <w:sz w:val="20"/>
          <w:szCs w:val="20"/>
        </w:rPr>
      </w:pPr>
      <w:r w:rsidRPr="00D422F3">
        <w:rPr>
          <w:i/>
          <w:iCs/>
          <w:sz w:val="20"/>
          <w:szCs w:val="20"/>
        </w:rPr>
        <w:t>The Rest-Coast Project (Large scale RESToration of COASTal ecosystems through rivers to sea connectivity) is an EU Horizon 2020 research project (Grant agreement No. 101037097) whose overall goal is to address with effective and innovative tools the key challenges faced by coastal ecosystem restoration across Europe. The approach chosen for this project will deliver a highly interdisciplinary contribution, with the demonstration of improved practices and techniques for hands-on ecosystem restoration across several Pilot Sites, supported by the co-design of innovative governance and financial arrangements, as well as an effective strategy for the dissemination of results.</w:t>
      </w:r>
    </w:p>
    <w:p w14:paraId="3BF885B3" w14:textId="77777777" w:rsidR="00BA2E09" w:rsidRPr="00BA2E09" w:rsidRDefault="00BA2E09" w:rsidP="007B79D3">
      <w:pPr>
        <w:spacing w:line="276" w:lineRule="auto"/>
        <w:jc w:val="both"/>
      </w:pPr>
    </w:p>
    <w:sectPr w:rsidR="00BA2E09" w:rsidRPr="00BA2E09" w:rsidSect="00171433">
      <w:headerReference w:type="default" r:id="rId22"/>
      <w:footerReference w:type="default" r:id="rId23"/>
      <w:pgSz w:w="11906" w:h="16838"/>
      <w:pgMar w:top="1276" w:right="849" w:bottom="993" w:left="851" w:header="708"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CDF0" w14:textId="77777777" w:rsidR="007131B5" w:rsidRDefault="007131B5" w:rsidP="00180BAC">
      <w:r>
        <w:separator/>
      </w:r>
    </w:p>
  </w:endnote>
  <w:endnote w:type="continuationSeparator" w:id="0">
    <w:p w14:paraId="5CD103A2" w14:textId="77777777" w:rsidR="007131B5" w:rsidRDefault="007131B5" w:rsidP="00180BAC">
      <w:r>
        <w:continuationSeparator/>
      </w:r>
    </w:p>
  </w:endnote>
  <w:endnote w:type="continuationNotice" w:id="1">
    <w:p w14:paraId="6823628C" w14:textId="77777777" w:rsidR="007131B5" w:rsidRDefault="00713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3A52" w14:textId="64AD614F" w:rsidR="00A13DAF" w:rsidRDefault="002C5729" w:rsidP="00A13DAF">
    <w:pPr>
      <w:pStyle w:val="Footer"/>
    </w:pPr>
    <w:r>
      <w:rPr>
        <w:noProof/>
        <w:lang w:val="en-GB" w:eastAsia="en-GB"/>
      </w:rPr>
      <mc:AlternateContent>
        <mc:Choice Requires="wps">
          <w:drawing>
            <wp:anchor distT="0" distB="0" distL="114300" distR="114300" simplePos="0" relativeHeight="251658241" behindDoc="0" locked="0" layoutInCell="1" allowOverlap="1" wp14:anchorId="24A92B44" wp14:editId="5F934EA3">
              <wp:simplePos x="0" y="0"/>
              <wp:positionH relativeFrom="margin">
                <wp:posOffset>-921385</wp:posOffset>
              </wp:positionH>
              <wp:positionV relativeFrom="paragraph">
                <wp:posOffset>173990</wp:posOffset>
              </wp:positionV>
              <wp:extent cx="8315325" cy="7493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5325" cy="74930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C2092" w14:textId="77777777" w:rsidR="002C5729" w:rsidRDefault="002C5729" w:rsidP="002C5729">
                          <w:pPr>
                            <w:widowControl w:val="0"/>
                            <w:jc w:val="center"/>
                            <w:rPr>
                              <w:b/>
                              <w:bCs/>
                              <w:color w:val="000099"/>
                              <w:lang w:val="pt-PT"/>
                            </w:rPr>
                          </w:pPr>
                          <w:r w:rsidRPr="00094D9A">
                            <w:rPr>
                              <w:b/>
                              <w:bCs/>
                              <w:color w:val="000099"/>
                              <w:lang w:val="pt-PT"/>
                            </w:rPr>
                            <w:t>Contact: Ilias Grampas, Deputy Director, EBCD</w:t>
                          </w:r>
                        </w:p>
                        <w:p w14:paraId="3F2A4BD1" w14:textId="3221488E" w:rsidR="002C5729" w:rsidRPr="00DD1E03" w:rsidRDefault="002C5729" w:rsidP="002C5729">
                          <w:pPr>
                            <w:widowControl w:val="0"/>
                            <w:jc w:val="center"/>
                            <w:rPr>
                              <w:b/>
                              <w:bCs/>
                              <w:color w:val="000099"/>
                              <w:lang w:val="en-US"/>
                            </w:rPr>
                          </w:pPr>
                          <w:r w:rsidRPr="00DD1E03">
                            <w:rPr>
                              <w:b/>
                              <w:bCs/>
                              <w:color w:val="000099"/>
                              <w:lang w:val="en-US"/>
                            </w:rPr>
                            <w:t>S</w:t>
                          </w:r>
                          <w:r>
                            <w:rPr>
                              <w:b/>
                              <w:bCs/>
                              <w:color w:val="000099"/>
                              <w:lang w:val="en-US"/>
                            </w:rPr>
                            <w:t xml:space="preserve">ecretariat of the </w:t>
                          </w:r>
                          <w:r w:rsidR="00C2125F">
                            <w:rPr>
                              <w:b/>
                              <w:bCs/>
                              <w:color w:val="000099"/>
                              <w:lang w:val="en-US"/>
                            </w:rPr>
                            <w:t>MEP Group</w:t>
                          </w:r>
                          <w:r>
                            <w:rPr>
                              <w:b/>
                              <w:bCs/>
                              <w:color w:val="000099"/>
                              <w:lang w:val="en-US"/>
                            </w:rPr>
                            <w:t xml:space="preserve"> on ‘Climate Change, Biodiversity and Sustainable Development’</w:t>
                          </w:r>
                        </w:p>
                        <w:p w14:paraId="6CCFEE38" w14:textId="3DC4D9FF" w:rsidR="002C5729" w:rsidRPr="00094D9A" w:rsidRDefault="002C5729" w:rsidP="00EE180B">
                          <w:pPr>
                            <w:widowControl w:val="0"/>
                            <w:jc w:val="center"/>
                            <w:rPr>
                              <w:b/>
                              <w:bCs/>
                              <w:color w:val="000099"/>
                              <w:lang w:val="en-US"/>
                            </w:rPr>
                          </w:pPr>
                          <w:r w:rsidRPr="00094D9A">
                            <w:rPr>
                              <w:b/>
                              <w:bCs/>
                              <w:color w:val="000099"/>
                              <w:lang w:val="en-US"/>
                            </w:rPr>
                            <w:t xml:space="preserve">E-mail address: </w:t>
                          </w:r>
                          <w:hyperlink r:id="rId1" w:history="1">
                            <w:r w:rsidRPr="00094D9A">
                              <w:rPr>
                                <w:rStyle w:val="Hyperlink"/>
                                <w:b/>
                                <w:bCs/>
                                <w:lang w:val="en-US"/>
                              </w:rPr>
                              <w:t>ilias.grampas@ebcd.org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92B44" id="_x0000_t202" coordsize="21600,21600" o:spt="202" path="m,l,21600r21600,l21600,xe">
              <v:stroke joinstyle="miter"/>
              <v:path gradientshapeok="t" o:connecttype="rect"/>
            </v:shapetype>
            <v:shape id="Text Box 1" o:spid="_x0000_s1026" type="#_x0000_t202" style="position:absolute;margin-left:-72.55pt;margin-top:13.7pt;width:654.75pt;height:5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" fillcolor="#c6d9f1" stroked="f">
              <v:textbox>
                <w:txbxContent>
                  <w:p w14:paraId="306C2092" w14:textId="77777777" w:rsidR="002C5729" w:rsidRDefault="002C5729" w:rsidP="002C5729">
                    <w:pPr>
                      <w:widowControl w:val="0"/>
                      <w:jc w:val="center"/>
                      <w:rPr>
                        <w:b/>
                        <w:bCs/>
                        <w:color w:val="000099"/>
                        <w:lang w:val="pt-PT"/>
                      </w:rPr>
                    </w:pPr>
                    <w:r w:rsidRPr="00094D9A">
                      <w:rPr>
                        <w:b/>
                        <w:bCs/>
                        <w:color w:val="000099"/>
                        <w:lang w:val="pt-PT"/>
                      </w:rPr>
                      <w:t>Contact: Ilias Grampas, Deputy Director, EBCD</w:t>
                    </w:r>
                  </w:p>
                  <w:p w14:paraId="3F2A4BD1" w14:textId="3221488E" w:rsidR="002C5729" w:rsidRPr="00DD1E03" w:rsidRDefault="002C5729" w:rsidP="002C5729">
                    <w:pPr>
                      <w:widowControl w:val="0"/>
                      <w:jc w:val="center"/>
                      <w:rPr>
                        <w:b/>
                        <w:bCs/>
                        <w:color w:val="000099"/>
                        <w:lang w:val="en-US"/>
                      </w:rPr>
                    </w:pPr>
                    <w:r w:rsidRPr="00DD1E03">
                      <w:rPr>
                        <w:b/>
                        <w:bCs/>
                        <w:color w:val="000099"/>
                        <w:lang w:val="en-US"/>
                      </w:rPr>
                      <w:t>S</w:t>
                    </w:r>
                    <w:r>
                      <w:rPr>
                        <w:b/>
                        <w:bCs/>
                        <w:color w:val="000099"/>
                        <w:lang w:val="en-US"/>
                      </w:rPr>
                      <w:t xml:space="preserve">ecretariat of the </w:t>
                    </w:r>
                    <w:r w:rsidR="00C2125F">
                      <w:rPr>
                        <w:b/>
                        <w:bCs/>
                        <w:color w:val="000099"/>
                        <w:lang w:val="en-US"/>
                      </w:rPr>
                      <w:t>MEP Group</w:t>
                    </w:r>
                    <w:r>
                      <w:rPr>
                        <w:b/>
                        <w:bCs/>
                        <w:color w:val="000099"/>
                        <w:lang w:val="en-US"/>
                      </w:rPr>
                      <w:t xml:space="preserve"> on ‘Climate Change, Biodiversity and Sustainable Development’</w:t>
                    </w:r>
                  </w:p>
                  <w:p w14:paraId="6CCFEE38" w14:textId="3DC4D9FF" w:rsidR="002C5729" w:rsidRPr="00094D9A" w:rsidRDefault="002C5729" w:rsidP="00EE180B">
                    <w:pPr>
                      <w:widowControl w:val="0"/>
                      <w:jc w:val="center"/>
                      <w:rPr>
                        <w:b/>
                        <w:bCs/>
                        <w:color w:val="000099"/>
                        <w:lang w:val="en-US"/>
                      </w:rPr>
                    </w:pPr>
                    <w:r w:rsidRPr="00094D9A">
                      <w:rPr>
                        <w:b/>
                        <w:bCs/>
                        <w:color w:val="000099"/>
                        <w:lang w:val="en-US"/>
                      </w:rPr>
                      <w:t xml:space="preserve">E-mail address: </w:t>
                    </w:r>
                    <w:hyperlink r:id="rId2" w:history="1">
                      <w:r w:rsidRPr="00094D9A">
                        <w:rPr>
                          <w:rStyle w:val="Hyperlink"/>
                          <w:b/>
                          <w:bCs/>
                          <w:lang w:val="en-US"/>
                        </w:rPr>
                        <w:t>ilias.grampas@ebcd.org</w:t>
                      </w:r>
                    </w:hyperlink>
                  </w:p>
                </w:txbxContent>
              </v:textbox>
              <w10:wrap anchorx="margin"/>
            </v:shape>
          </w:pict>
        </mc:Fallback>
      </mc:AlternateContent>
    </w:r>
    <w:r w:rsidR="00A13DAF" w:rsidRPr="009F1738">
      <w:rPr>
        <w:rFonts w:ascii="Times New Roman" w:eastAsia="Times New Roman" w:hAnsi="Times New Roman" w:cs="Times New Roman"/>
        <w:lang w:eastAsia="de-DE"/>
      </w:rPr>
      <w:fldChar w:fldCharType="begin"/>
    </w:r>
    <w:r w:rsidR="00A13DAF">
      <w:rPr>
        <w:rFonts w:ascii="Times New Roman" w:eastAsia="Times New Roman" w:hAnsi="Times New Roman" w:cs="Times New Roman"/>
        <w:lang w:eastAsia="de-DE"/>
      </w:rPr>
      <w:instrText xml:space="preserve"> INCLUDEPICTURE "C:\\var\\folders\\h2\\3r5zyzv94g34m2mnqp3zwhsc08g0qz\\T\\com.microsoft.Word\\WebArchiveCopyPasteTempFiles\\EUflag_yellow_web.png" \* MERGEFORMAT </w:instrText>
    </w:r>
    <w:r w:rsidR="00A13DAF" w:rsidRPr="009F1738">
      <w:rPr>
        <w:rFonts w:ascii="Times New Roman" w:eastAsia="Times New Roman" w:hAnsi="Times New Roman" w:cs="Times New Roman"/>
        <w:lang w:eastAsia="de-DE"/>
      </w:rPr>
      <w:fldChar w:fldCharType="end"/>
    </w:r>
  </w:p>
  <w:p w14:paraId="08734709" w14:textId="4B8C6938" w:rsidR="00180BAC" w:rsidRPr="00A13DAF" w:rsidRDefault="00180BAC" w:rsidP="00A13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CD49" w14:textId="77777777" w:rsidR="007131B5" w:rsidRDefault="007131B5" w:rsidP="00180BAC">
      <w:r>
        <w:separator/>
      </w:r>
    </w:p>
  </w:footnote>
  <w:footnote w:type="continuationSeparator" w:id="0">
    <w:p w14:paraId="0D374910" w14:textId="77777777" w:rsidR="007131B5" w:rsidRDefault="007131B5" w:rsidP="00180BAC">
      <w:r>
        <w:continuationSeparator/>
      </w:r>
    </w:p>
  </w:footnote>
  <w:footnote w:type="continuationNotice" w:id="1">
    <w:p w14:paraId="53894638" w14:textId="77777777" w:rsidR="007131B5" w:rsidRDefault="00713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E564" w14:textId="64470531" w:rsidR="00AD55C9" w:rsidRDefault="00320E71" w:rsidP="00AD55C9">
    <w:pPr>
      <w:pStyle w:val="Header"/>
      <w:jc w:val="center"/>
    </w:pPr>
    <w:r>
      <w:rPr>
        <w:noProof/>
      </w:rPr>
      <w:drawing>
        <wp:anchor distT="0" distB="0" distL="114300" distR="114300" simplePos="0" relativeHeight="251658242" behindDoc="1" locked="0" layoutInCell="1" allowOverlap="1" wp14:anchorId="04C4B010" wp14:editId="6ED032C2">
          <wp:simplePos x="0" y="0"/>
          <wp:positionH relativeFrom="column">
            <wp:posOffset>5307965</wp:posOffset>
          </wp:positionH>
          <wp:positionV relativeFrom="paragraph">
            <wp:posOffset>-192405</wp:posOffset>
          </wp:positionV>
          <wp:extent cx="635635" cy="609600"/>
          <wp:effectExtent l="0" t="0" r="0" b="0"/>
          <wp:wrapThrough wrapText="bothSides">
            <wp:wrapPolygon edited="0">
              <wp:start x="5179" y="0"/>
              <wp:lineTo x="0" y="4050"/>
              <wp:lineTo x="0" y="17550"/>
              <wp:lineTo x="5179" y="20925"/>
              <wp:lineTo x="14889" y="20925"/>
              <wp:lineTo x="20715" y="16200"/>
              <wp:lineTo x="20715" y="4725"/>
              <wp:lineTo x="14889" y="0"/>
              <wp:lineTo x="5179" y="0"/>
            </wp:wrapPolygon>
          </wp:wrapThrough>
          <wp:docPr id="1464281977" name="Imagen 2" descr="A blue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81977" name="Imagen 2" descr="A blue circle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63563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48F3">
      <w:rPr>
        <w:rFonts w:ascii="Tahoma" w:hAnsi="Tahoma" w:cs="Tahoma"/>
        <w:noProof/>
        <w:sz w:val="20"/>
        <w:szCs w:val="20"/>
        <w:lang w:val="en-GB" w:eastAsia="en-GB"/>
      </w:rPr>
      <w:drawing>
        <wp:anchor distT="0" distB="0" distL="114300" distR="114300" simplePos="0" relativeHeight="251658240" behindDoc="1" locked="0" layoutInCell="1" allowOverlap="1" wp14:anchorId="410D9BFB" wp14:editId="139F221D">
          <wp:simplePos x="0" y="0"/>
          <wp:positionH relativeFrom="margin">
            <wp:posOffset>0</wp:posOffset>
          </wp:positionH>
          <wp:positionV relativeFrom="paragraph">
            <wp:posOffset>-319405</wp:posOffset>
          </wp:positionV>
          <wp:extent cx="4029075" cy="866775"/>
          <wp:effectExtent l="0" t="0" r="9525" b="9525"/>
          <wp:wrapTight wrapText="bothSides">
            <wp:wrapPolygon edited="0">
              <wp:start x="0" y="0"/>
              <wp:lineTo x="0" y="21363"/>
              <wp:lineTo x="21549" y="21363"/>
              <wp:lineTo x="21549" y="0"/>
              <wp:lineTo x="0" y="0"/>
            </wp:wrapPolygon>
          </wp:wrapTight>
          <wp:docPr id="43923927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63943" name="Picture 1" descr="Blue text on a white background&#10;&#10;AI-generated content may be incorrec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029075" cy="866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242"/>
    <w:multiLevelType w:val="hybridMultilevel"/>
    <w:tmpl w:val="2BC0E686"/>
    <w:lvl w:ilvl="0" w:tplc="20000001">
      <w:start w:val="1"/>
      <w:numFmt w:val="bullet"/>
      <w:lvlText w:val=""/>
      <w:lvlJc w:val="left"/>
      <w:pPr>
        <w:ind w:left="2136" w:hanging="360"/>
      </w:pPr>
      <w:rPr>
        <w:rFonts w:ascii="Symbol" w:hAnsi="Symbol" w:hint="default"/>
      </w:rPr>
    </w:lvl>
    <w:lvl w:ilvl="1" w:tplc="20000003" w:tentative="1">
      <w:start w:val="1"/>
      <w:numFmt w:val="bullet"/>
      <w:lvlText w:val="o"/>
      <w:lvlJc w:val="left"/>
      <w:pPr>
        <w:ind w:left="2856" w:hanging="360"/>
      </w:pPr>
      <w:rPr>
        <w:rFonts w:ascii="Courier New" w:hAnsi="Courier New" w:cs="Courier New" w:hint="default"/>
      </w:rPr>
    </w:lvl>
    <w:lvl w:ilvl="2" w:tplc="20000005" w:tentative="1">
      <w:start w:val="1"/>
      <w:numFmt w:val="bullet"/>
      <w:lvlText w:val=""/>
      <w:lvlJc w:val="left"/>
      <w:pPr>
        <w:ind w:left="3576" w:hanging="360"/>
      </w:pPr>
      <w:rPr>
        <w:rFonts w:ascii="Wingdings" w:hAnsi="Wingdings" w:hint="default"/>
      </w:rPr>
    </w:lvl>
    <w:lvl w:ilvl="3" w:tplc="20000001" w:tentative="1">
      <w:start w:val="1"/>
      <w:numFmt w:val="bullet"/>
      <w:lvlText w:val=""/>
      <w:lvlJc w:val="left"/>
      <w:pPr>
        <w:ind w:left="4296" w:hanging="360"/>
      </w:pPr>
      <w:rPr>
        <w:rFonts w:ascii="Symbol" w:hAnsi="Symbol" w:hint="default"/>
      </w:rPr>
    </w:lvl>
    <w:lvl w:ilvl="4" w:tplc="20000003" w:tentative="1">
      <w:start w:val="1"/>
      <w:numFmt w:val="bullet"/>
      <w:lvlText w:val="o"/>
      <w:lvlJc w:val="left"/>
      <w:pPr>
        <w:ind w:left="5016" w:hanging="360"/>
      </w:pPr>
      <w:rPr>
        <w:rFonts w:ascii="Courier New" w:hAnsi="Courier New" w:cs="Courier New" w:hint="default"/>
      </w:rPr>
    </w:lvl>
    <w:lvl w:ilvl="5" w:tplc="20000005" w:tentative="1">
      <w:start w:val="1"/>
      <w:numFmt w:val="bullet"/>
      <w:lvlText w:val=""/>
      <w:lvlJc w:val="left"/>
      <w:pPr>
        <w:ind w:left="5736" w:hanging="360"/>
      </w:pPr>
      <w:rPr>
        <w:rFonts w:ascii="Wingdings" w:hAnsi="Wingdings" w:hint="default"/>
      </w:rPr>
    </w:lvl>
    <w:lvl w:ilvl="6" w:tplc="20000001" w:tentative="1">
      <w:start w:val="1"/>
      <w:numFmt w:val="bullet"/>
      <w:lvlText w:val=""/>
      <w:lvlJc w:val="left"/>
      <w:pPr>
        <w:ind w:left="6456" w:hanging="360"/>
      </w:pPr>
      <w:rPr>
        <w:rFonts w:ascii="Symbol" w:hAnsi="Symbol" w:hint="default"/>
      </w:rPr>
    </w:lvl>
    <w:lvl w:ilvl="7" w:tplc="20000003" w:tentative="1">
      <w:start w:val="1"/>
      <w:numFmt w:val="bullet"/>
      <w:lvlText w:val="o"/>
      <w:lvlJc w:val="left"/>
      <w:pPr>
        <w:ind w:left="7176" w:hanging="360"/>
      </w:pPr>
      <w:rPr>
        <w:rFonts w:ascii="Courier New" w:hAnsi="Courier New" w:cs="Courier New" w:hint="default"/>
      </w:rPr>
    </w:lvl>
    <w:lvl w:ilvl="8" w:tplc="20000005" w:tentative="1">
      <w:start w:val="1"/>
      <w:numFmt w:val="bullet"/>
      <w:lvlText w:val=""/>
      <w:lvlJc w:val="left"/>
      <w:pPr>
        <w:ind w:left="7896" w:hanging="360"/>
      </w:pPr>
      <w:rPr>
        <w:rFonts w:ascii="Wingdings" w:hAnsi="Wingdings" w:hint="default"/>
      </w:rPr>
    </w:lvl>
  </w:abstractNum>
  <w:abstractNum w:abstractNumId="1" w15:restartNumberingAfterBreak="0">
    <w:nsid w:val="02483EBD"/>
    <w:multiLevelType w:val="hybridMultilevel"/>
    <w:tmpl w:val="2494CE64"/>
    <w:lvl w:ilvl="0" w:tplc="20000001">
      <w:start w:val="1"/>
      <w:numFmt w:val="bullet"/>
      <w:lvlText w:val=""/>
      <w:lvlJc w:val="left"/>
      <w:pPr>
        <w:ind w:left="1776" w:hanging="360"/>
      </w:pPr>
      <w:rPr>
        <w:rFonts w:ascii="Symbol" w:hAnsi="Symbol" w:hint="default"/>
      </w:rPr>
    </w:lvl>
    <w:lvl w:ilvl="1" w:tplc="20000003" w:tentative="1">
      <w:start w:val="1"/>
      <w:numFmt w:val="bullet"/>
      <w:lvlText w:val="o"/>
      <w:lvlJc w:val="left"/>
      <w:pPr>
        <w:ind w:left="2496" w:hanging="360"/>
      </w:pPr>
      <w:rPr>
        <w:rFonts w:ascii="Courier New" w:hAnsi="Courier New" w:cs="Courier New" w:hint="default"/>
      </w:rPr>
    </w:lvl>
    <w:lvl w:ilvl="2" w:tplc="20000005" w:tentative="1">
      <w:start w:val="1"/>
      <w:numFmt w:val="bullet"/>
      <w:lvlText w:val=""/>
      <w:lvlJc w:val="left"/>
      <w:pPr>
        <w:ind w:left="3216" w:hanging="360"/>
      </w:pPr>
      <w:rPr>
        <w:rFonts w:ascii="Wingdings" w:hAnsi="Wingdings" w:hint="default"/>
      </w:rPr>
    </w:lvl>
    <w:lvl w:ilvl="3" w:tplc="20000001" w:tentative="1">
      <w:start w:val="1"/>
      <w:numFmt w:val="bullet"/>
      <w:lvlText w:val=""/>
      <w:lvlJc w:val="left"/>
      <w:pPr>
        <w:ind w:left="3936" w:hanging="360"/>
      </w:pPr>
      <w:rPr>
        <w:rFonts w:ascii="Symbol" w:hAnsi="Symbol" w:hint="default"/>
      </w:rPr>
    </w:lvl>
    <w:lvl w:ilvl="4" w:tplc="20000003" w:tentative="1">
      <w:start w:val="1"/>
      <w:numFmt w:val="bullet"/>
      <w:lvlText w:val="o"/>
      <w:lvlJc w:val="left"/>
      <w:pPr>
        <w:ind w:left="4656" w:hanging="360"/>
      </w:pPr>
      <w:rPr>
        <w:rFonts w:ascii="Courier New" w:hAnsi="Courier New" w:cs="Courier New" w:hint="default"/>
      </w:rPr>
    </w:lvl>
    <w:lvl w:ilvl="5" w:tplc="20000005" w:tentative="1">
      <w:start w:val="1"/>
      <w:numFmt w:val="bullet"/>
      <w:lvlText w:val=""/>
      <w:lvlJc w:val="left"/>
      <w:pPr>
        <w:ind w:left="5376" w:hanging="360"/>
      </w:pPr>
      <w:rPr>
        <w:rFonts w:ascii="Wingdings" w:hAnsi="Wingdings" w:hint="default"/>
      </w:rPr>
    </w:lvl>
    <w:lvl w:ilvl="6" w:tplc="20000001" w:tentative="1">
      <w:start w:val="1"/>
      <w:numFmt w:val="bullet"/>
      <w:lvlText w:val=""/>
      <w:lvlJc w:val="left"/>
      <w:pPr>
        <w:ind w:left="6096" w:hanging="360"/>
      </w:pPr>
      <w:rPr>
        <w:rFonts w:ascii="Symbol" w:hAnsi="Symbol" w:hint="default"/>
      </w:rPr>
    </w:lvl>
    <w:lvl w:ilvl="7" w:tplc="20000003" w:tentative="1">
      <w:start w:val="1"/>
      <w:numFmt w:val="bullet"/>
      <w:lvlText w:val="o"/>
      <w:lvlJc w:val="left"/>
      <w:pPr>
        <w:ind w:left="6816" w:hanging="360"/>
      </w:pPr>
      <w:rPr>
        <w:rFonts w:ascii="Courier New" w:hAnsi="Courier New" w:cs="Courier New" w:hint="default"/>
      </w:rPr>
    </w:lvl>
    <w:lvl w:ilvl="8" w:tplc="20000005" w:tentative="1">
      <w:start w:val="1"/>
      <w:numFmt w:val="bullet"/>
      <w:lvlText w:val=""/>
      <w:lvlJc w:val="left"/>
      <w:pPr>
        <w:ind w:left="7536" w:hanging="360"/>
      </w:pPr>
      <w:rPr>
        <w:rFonts w:ascii="Wingdings" w:hAnsi="Wingdings" w:hint="default"/>
      </w:rPr>
    </w:lvl>
  </w:abstractNum>
  <w:abstractNum w:abstractNumId="2" w15:restartNumberingAfterBreak="0">
    <w:nsid w:val="04E865C9"/>
    <w:multiLevelType w:val="hybridMultilevel"/>
    <w:tmpl w:val="5AD2C24A"/>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6243479"/>
    <w:multiLevelType w:val="hybridMultilevel"/>
    <w:tmpl w:val="A5985FF6"/>
    <w:lvl w:ilvl="0" w:tplc="20000001">
      <w:start w:val="1"/>
      <w:numFmt w:val="bullet"/>
      <w:lvlText w:val=""/>
      <w:lvlJc w:val="left"/>
      <w:pPr>
        <w:ind w:left="2484" w:hanging="360"/>
      </w:pPr>
      <w:rPr>
        <w:rFonts w:ascii="Symbol" w:hAnsi="Symbol" w:hint="default"/>
      </w:rPr>
    </w:lvl>
    <w:lvl w:ilvl="1" w:tplc="20000003" w:tentative="1">
      <w:start w:val="1"/>
      <w:numFmt w:val="bullet"/>
      <w:lvlText w:val="o"/>
      <w:lvlJc w:val="left"/>
      <w:pPr>
        <w:ind w:left="3204" w:hanging="360"/>
      </w:pPr>
      <w:rPr>
        <w:rFonts w:ascii="Courier New" w:hAnsi="Courier New" w:cs="Courier New" w:hint="default"/>
      </w:rPr>
    </w:lvl>
    <w:lvl w:ilvl="2" w:tplc="20000005" w:tentative="1">
      <w:start w:val="1"/>
      <w:numFmt w:val="bullet"/>
      <w:lvlText w:val=""/>
      <w:lvlJc w:val="left"/>
      <w:pPr>
        <w:ind w:left="3924" w:hanging="360"/>
      </w:pPr>
      <w:rPr>
        <w:rFonts w:ascii="Wingdings" w:hAnsi="Wingdings" w:hint="default"/>
      </w:rPr>
    </w:lvl>
    <w:lvl w:ilvl="3" w:tplc="20000001" w:tentative="1">
      <w:start w:val="1"/>
      <w:numFmt w:val="bullet"/>
      <w:lvlText w:val=""/>
      <w:lvlJc w:val="left"/>
      <w:pPr>
        <w:ind w:left="4644" w:hanging="360"/>
      </w:pPr>
      <w:rPr>
        <w:rFonts w:ascii="Symbol" w:hAnsi="Symbol" w:hint="default"/>
      </w:rPr>
    </w:lvl>
    <w:lvl w:ilvl="4" w:tplc="20000003" w:tentative="1">
      <w:start w:val="1"/>
      <w:numFmt w:val="bullet"/>
      <w:lvlText w:val="o"/>
      <w:lvlJc w:val="left"/>
      <w:pPr>
        <w:ind w:left="5364" w:hanging="360"/>
      </w:pPr>
      <w:rPr>
        <w:rFonts w:ascii="Courier New" w:hAnsi="Courier New" w:cs="Courier New" w:hint="default"/>
      </w:rPr>
    </w:lvl>
    <w:lvl w:ilvl="5" w:tplc="20000005" w:tentative="1">
      <w:start w:val="1"/>
      <w:numFmt w:val="bullet"/>
      <w:lvlText w:val=""/>
      <w:lvlJc w:val="left"/>
      <w:pPr>
        <w:ind w:left="6084" w:hanging="360"/>
      </w:pPr>
      <w:rPr>
        <w:rFonts w:ascii="Wingdings" w:hAnsi="Wingdings" w:hint="default"/>
      </w:rPr>
    </w:lvl>
    <w:lvl w:ilvl="6" w:tplc="20000001" w:tentative="1">
      <w:start w:val="1"/>
      <w:numFmt w:val="bullet"/>
      <w:lvlText w:val=""/>
      <w:lvlJc w:val="left"/>
      <w:pPr>
        <w:ind w:left="6804" w:hanging="360"/>
      </w:pPr>
      <w:rPr>
        <w:rFonts w:ascii="Symbol" w:hAnsi="Symbol" w:hint="default"/>
      </w:rPr>
    </w:lvl>
    <w:lvl w:ilvl="7" w:tplc="20000003" w:tentative="1">
      <w:start w:val="1"/>
      <w:numFmt w:val="bullet"/>
      <w:lvlText w:val="o"/>
      <w:lvlJc w:val="left"/>
      <w:pPr>
        <w:ind w:left="7524" w:hanging="360"/>
      </w:pPr>
      <w:rPr>
        <w:rFonts w:ascii="Courier New" w:hAnsi="Courier New" w:cs="Courier New" w:hint="default"/>
      </w:rPr>
    </w:lvl>
    <w:lvl w:ilvl="8" w:tplc="20000005" w:tentative="1">
      <w:start w:val="1"/>
      <w:numFmt w:val="bullet"/>
      <w:lvlText w:val=""/>
      <w:lvlJc w:val="left"/>
      <w:pPr>
        <w:ind w:left="8244" w:hanging="360"/>
      </w:pPr>
      <w:rPr>
        <w:rFonts w:ascii="Wingdings" w:hAnsi="Wingdings" w:hint="default"/>
      </w:rPr>
    </w:lvl>
  </w:abstractNum>
  <w:abstractNum w:abstractNumId="4" w15:restartNumberingAfterBreak="0">
    <w:nsid w:val="103165EB"/>
    <w:multiLevelType w:val="multilevel"/>
    <w:tmpl w:val="899EDD7C"/>
    <w:lvl w:ilvl="0">
      <w:start w:val="1"/>
      <w:numFmt w:val="bullet"/>
      <w:lvlText w:val=""/>
      <w:lvlJc w:val="left"/>
      <w:pPr>
        <w:tabs>
          <w:tab w:val="num" w:pos="2484"/>
        </w:tabs>
        <w:ind w:left="2484" w:hanging="360"/>
      </w:pPr>
      <w:rPr>
        <w:rFonts w:ascii="Symbol" w:hAnsi="Symbol" w:hint="default"/>
        <w:color w:val="auto"/>
      </w:rPr>
    </w:lvl>
    <w:lvl w:ilvl="1" w:tentative="1">
      <w:start w:val="1"/>
      <w:numFmt w:val="lowerRoman"/>
      <w:lvlText w:val="%2."/>
      <w:lvlJc w:val="right"/>
      <w:pPr>
        <w:tabs>
          <w:tab w:val="num" w:pos="3204"/>
        </w:tabs>
        <w:ind w:left="3204" w:hanging="360"/>
      </w:pPr>
    </w:lvl>
    <w:lvl w:ilvl="2" w:tentative="1">
      <w:start w:val="1"/>
      <w:numFmt w:val="lowerRoman"/>
      <w:lvlText w:val="%3."/>
      <w:lvlJc w:val="right"/>
      <w:pPr>
        <w:tabs>
          <w:tab w:val="num" w:pos="3924"/>
        </w:tabs>
        <w:ind w:left="3924" w:hanging="360"/>
      </w:pPr>
    </w:lvl>
    <w:lvl w:ilvl="3" w:tentative="1">
      <w:start w:val="1"/>
      <w:numFmt w:val="lowerRoman"/>
      <w:lvlText w:val="%4."/>
      <w:lvlJc w:val="right"/>
      <w:pPr>
        <w:tabs>
          <w:tab w:val="num" w:pos="4644"/>
        </w:tabs>
        <w:ind w:left="4644" w:hanging="360"/>
      </w:pPr>
    </w:lvl>
    <w:lvl w:ilvl="4" w:tentative="1">
      <w:start w:val="1"/>
      <w:numFmt w:val="lowerRoman"/>
      <w:lvlText w:val="%5."/>
      <w:lvlJc w:val="right"/>
      <w:pPr>
        <w:tabs>
          <w:tab w:val="num" w:pos="5364"/>
        </w:tabs>
        <w:ind w:left="5364" w:hanging="360"/>
      </w:pPr>
    </w:lvl>
    <w:lvl w:ilvl="5" w:tentative="1">
      <w:start w:val="1"/>
      <w:numFmt w:val="lowerRoman"/>
      <w:lvlText w:val="%6."/>
      <w:lvlJc w:val="right"/>
      <w:pPr>
        <w:tabs>
          <w:tab w:val="num" w:pos="6084"/>
        </w:tabs>
        <w:ind w:left="6084" w:hanging="360"/>
      </w:pPr>
    </w:lvl>
    <w:lvl w:ilvl="6" w:tentative="1">
      <w:start w:val="1"/>
      <w:numFmt w:val="lowerRoman"/>
      <w:lvlText w:val="%7."/>
      <w:lvlJc w:val="right"/>
      <w:pPr>
        <w:tabs>
          <w:tab w:val="num" w:pos="6804"/>
        </w:tabs>
        <w:ind w:left="6804" w:hanging="360"/>
      </w:pPr>
    </w:lvl>
    <w:lvl w:ilvl="7" w:tentative="1">
      <w:start w:val="1"/>
      <w:numFmt w:val="lowerRoman"/>
      <w:lvlText w:val="%8."/>
      <w:lvlJc w:val="right"/>
      <w:pPr>
        <w:tabs>
          <w:tab w:val="num" w:pos="7524"/>
        </w:tabs>
        <w:ind w:left="7524" w:hanging="360"/>
      </w:pPr>
    </w:lvl>
    <w:lvl w:ilvl="8" w:tentative="1">
      <w:start w:val="1"/>
      <w:numFmt w:val="lowerRoman"/>
      <w:lvlText w:val="%9."/>
      <w:lvlJc w:val="right"/>
      <w:pPr>
        <w:tabs>
          <w:tab w:val="num" w:pos="8244"/>
        </w:tabs>
        <w:ind w:left="8244" w:hanging="360"/>
      </w:pPr>
    </w:lvl>
  </w:abstractNum>
  <w:abstractNum w:abstractNumId="5" w15:restartNumberingAfterBreak="0">
    <w:nsid w:val="11BA4F91"/>
    <w:multiLevelType w:val="hybridMultilevel"/>
    <w:tmpl w:val="488C86A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7433D2"/>
    <w:multiLevelType w:val="hybridMultilevel"/>
    <w:tmpl w:val="8BE07A42"/>
    <w:lvl w:ilvl="0" w:tplc="20000001">
      <w:start w:val="1"/>
      <w:numFmt w:val="bullet"/>
      <w:lvlText w:val=""/>
      <w:lvlJc w:val="left"/>
      <w:pPr>
        <w:ind w:left="2136" w:hanging="360"/>
      </w:pPr>
      <w:rPr>
        <w:rFonts w:ascii="Symbol" w:hAnsi="Symbol" w:hint="default"/>
      </w:rPr>
    </w:lvl>
    <w:lvl w:ilvl="1" w:tplc="20000003" w:tentative="1">
      <w:start w:val="1"/>
      <w:numFmt w:val="bullet"/>
      <w:lvlText w:val="o"/>
      <w:lvlJc w:val="left"/>
      <w:pPr>
        <w:ind w:left="2856" w:hanging="360"/>
      </w:pPr>
      <w:rPr>
        <w:rFonts w:ascii="Courier New" w:hAnsi="Courier New" w:cs="Courier New" w:hint="default"/>
      </w:rPr>
    </w:lvl>
    <w:lvl w:ilvl="2" w:tplc="20000005" w:tentative="1">
      <w:start w:val="1"/>
      <w:numFmt w:val="bullet"/>
      <w:lvlText w:val=""/>
      <w:lvlJc w:val="left"/>
      <w:pPr>
        <w:ind w:left="3576" w:hanging="360"/>
      </w:pPr>
      <w:rPr>
        <w:rFonts w:ascii="Wingdings" w:hAnsi="Wingdings" w:hint="default"/>
      </w:rPr>
    </w:lvl>
    <w:lvl w:ilvl="3" w:tplc="20000001" w:tentative="1">
      <w:start w:val="1"/>
      <w:numFmt w:val="bullet"/>
      <w:lvlText w:val=""/>
      <w:lvlJc w:val="left"/>
      <w:pPr>
        <w:ind w:left="4296" w:hanging="360"/>
      </w:pPr>
      <w:rPr>
        <w:rFonts w:ascii="Symbol" w:hAnsi="Symbol" w:hint="default"/>
      </w:rPr>
    </w:lvl>
    <w:lvl w:ilvl="4" w:tplc="20000003" w:tentative="1">
      <w:start w:val="1"/>
      <w:numFmt w:val="bullet"/>
      <w:lvlText w:val="o"/>
      <w:lvlJc w:val="left"/>
      <w:pPr>
        <w:ind w:left="5016" w:hanging="360"/>
      </w:pPr>
      <w:rPr>
        <w:rFonts w:ascii="Courier New" w:hAnsi="Courier New" w:cs="Courier New" w:hint="default"/>
      </w:rPr>
    </w:lvl>
    <w:lvl w:ilvl="5" w:tplc="20000005" w:tentative="1">
      <w:start w:val="1"/>
      <w:numFmt w:val="bullet"/>
      <w:lvlText w:val=""/>
      <w:lvlJc w:val="left"/>
      <w:pPr>
        <w:ind w:left="5736" w:hanging="360"/>
      </w:pPr>
      <w:rPr>
        <w:rFonts w:ascii="Wingdings" w:hAnsi="Wingdings" w:hint="default"/>
      </w:rPr>
    </w:lvl>
    <w:lvl w:ilvl="6" w:tplc="20000001" w:tentative="1">
      <w:start w:val="1"/>
      <w:numFmt w:val="bullet"/>
      <w:lvlText w:val=""/>
      <w:lvlJc w:val="left"/>
      <w:pPr>
        <w:ind w:left="6456" w:hanging="360"/>
      </w:pPr>
      <w:rPr>
        <w:rFonts w:ascii="Symbol" w:hAnsi="Symbol" w:hint="default"/>
      </w:rPr>
    </w:lvl>
    <w:lvl w:ilvl="7" w:tplc="20000003" w:tentative="1">
      <w:start w:val="1"/>
      <w:numFmt w:val="bullet"/>
      <w:lvlText w:val="o"/>
      <w:lvlJc w:val="left"/>
      <w:pPr>
        <w:ind w:left="7176" w:hanging="360"/>
      </w:pPr>
      <w:rPr>
        <w:rFonts w:ascii="Courier New" w:hAnsi="Courier New" w:cs="Courier New" w:hint="default"/>
      </w:rPr>
    </w:lvl>
    <w:lvl w:ilvl="8" w:tplc="20000005" w:tentative="1">
      <w:start w:val="1"/>
      <w:numFmt w:val="bullet"/>
      <w:lvlText w:val=""/>
      <w:lvlJc w:val="left"/>
      <w:pPr>
        <w:ind w:left="7896" w:hanging="360"/>
      </w:pPr>
      <w:rPr>
        <w:rFonts w:ascii="Wingdings" w:hAnsi="Wingdings" w:hint="default"/>
      </w:rPr>
    </w:lvl>
  </w:abstractNum>
  <w:abstractNum w:abstractNumId="7" w15:restartNumberingAfterBreak="0">
    <w:nsid w:val="220F4FD5"/>
    <w:multiLevelType w:val="hybridMultilevel"/>
    <w:tmpl w:val="CB3E92E2"/>
    <w:lvl w:ilvl="0" w:tplc="20000003">
      <w:start w:val="1"/>
      <w:numFmt w:val="bullet"/>
      <w:lvlText w:val="o"/>
      <w:lvlJc w:val="left"/>
      <w:pPr>
        <w:ind w:left="1068" w:hanging="360"/>
      </w:pPr>
      <w:rPr>
        <w:rFonts w:ascii="Courier New" w:hAnsi="Courier New" w:cs="Courier New"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8" w15:restartNumberingAfterBreak="0">
    <w:nsid w:val="22C75C57"/>
    <w:multiLevelType w:val="multilevel"/>
    <w:tmpl w:val="675E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FA278D"/>
    <w:multiLevelType w:val="hybridMultilevel"/>
    <w:tmpl w:val="E8DAB584"/>
    <w:lvl w:ilvl="0" w:tplc="20000001">
      <w:start w:val="1"/>
      <w:numFmt w:val="bullet"/>
      <w:lvlText w:val=""/>
      <w:lvlJc w:val="left"/>
      <w:pPr>
        <w:ind w:left="2484" w:hanging="360"/>
      </w:pPr>
      <w:rPr>
        <w:rFonts w:ascii="Symbol" w:hAnsi="Symbol" w:hint="default"/>
      </w:rPr>
    </w:lvl>
    <w:lvl w:ilvl="1" w:tplc="20000003" w:tentative="1">
      <w:start w:val="1"/>
      <w:numFmt w:val="bullet"/>
      <w:lvlText w:val="o"/>
      <w:lvlJc w:val="left"/>
      <w:pPr>
        <w:ind w:left="3204" w:hanging="360"/>
      </w:pPr>
      <w:rPr>
        <w:rFonts w:ascii="Courier New" w:hAnsi="Courier New" w:cs="Courier New" w:hint="default"/>
      </w:rPr>
    </w:lvl>
    <w:lvl w:ilvl="2" w:tplc="20000005" w:tentative="1">
      <w:start w:val="1"/>
      <w:numFmt w:val="bullet"/>
      <w:lvlText w:val=""/>
      <w:lvlJc w:val="left"/>
      <w:pPr>
        <w:ind w:left="3924" w:hanging="360"/>
      </w:pPr>
      <w:rPr>
        <w:rFonts w:ascii="Wingdings" w:hAnsi="Wingdings" w:hint="default"/>
      </w:rPr>
    </w:lvl>
    <w:lvl w:ilvl="3" w:tplc="20000001" w:tentative="1">
      <w:start w:val="1"/>
      <w:numFmt w:val="bullet"/>
      <w:lvlText w:val=""/>
      <w:lvlJc w:val="left"/>
      <w:pPr>
        <w:ind w:left="4644" w:hanging="360"/>
      </w:pPr>
      <w:rPr>
        <w:rFonts w:ascii="Symbol" w:hAnsi="Symbol" w:hint="default"/>
      </w:rPr>
    </w:lvl>
    <w:lvl w:ilvl="4" w:tplc="20000003" w:tentative="1">
      <w:start w:val="1"/>
      <w:numFmt w:val="bullet"/>
      <w:lvlText w:val="o"/>
      <w:lvlJc w:val="left"/>
      <w:pPr>
        <w:ind w:left="5364" w:hanging="360"/>
      </w:pPr>
      <w:rPr>
        <w:rFonts w:ascii="Courier New" w:hAnsi="Courier New" w:cs="Courier New" w:hint="default"/>
      </w:rPr>
    </w:lvl>
    <w:lvl w:ilvl="5" w:tplc="20000005" w:tentative="1">
      <w:start w:val="1"/>
      <w:numFmt w:val="bullet"/>
      <w:lvlText w:val=""/>
      <w:lvlJc w:val="left"/>
      <w:pPr>
        <w:ind w:left="6084" w:hanging="360"/>
      </w:pPr>
      <w:rPr>
        <w:rFonts w:ascii="Wingdings" w:hAnsi="Wingdings" w:hint="default"/>
      </w:rPr>
    </w:lvl>
    <w:lvl w:ilvl="6" w:tplc="20000001" w:tentative="1">
      <w:start w:val="1"/>
      <w:numFmt w:val="bullet"/>
      <w:lvlText w:val=""/>
      <w:lvlJc w:val="left"/>
      <w:pPr>
        <w:ind w:left="6804" w:hanging="360"/>
      </w:pPr>
      <w:rPr>
        <w:rFonts w:ascii="Symbol" w:hAnsi="Symbol" w:hint="default"/>
      </w:rPr>
    </w:lvl>
    <w:lvl w:ilvl="7" w:tplc="20000003" w:tentative="1">
      <w:start w:val="1"/>
      <w:numFmt w:val="bullet"/>
      <w:lvlText w:val="o"/>
      <w:lvlJc w:val="left"/>
      <w:pPr>
        <w:ind w:left="7524" w:hanging="360"/>
      </w:pPr>
      <w:rPr>
        <w:rFonts w:ascii="Courier New" w:hAnsi="Courier New" w:cs="Courier New" w:hint="default"/>
      </w:rPr>
    </w:lvl>
    <w:lvl w:ilvl="8" w:tplc="20000005" w:tentative="1">
      <w:start w:val="1"/>
      <w:numFmt w:val="bullet"/>
      <w:lvlText w:val=""/>
      <w:lvlJc w:val="left"/>
      <w:pPr>
        <w:ind w:left="8244" w:hanging="360"/>
      </w:pPr>
      <w:rPr>
        <w:rFonts w:ascii="Wingdings" w:hAnsi="Wingdings" w:hint="default"/>
      </w:rPr>
    </w:lvl>
  </w:abstractNum>
  <w:abstractNum w:abstractNumId="10" w15:restartNumberingAfterBreak="0">
    <w:nsid w:val="2D210F37"/>
    <w:multiLevelType w:val="hybridMultilevel"/>
    <w:tmpl w:val="91D2897A"/>
    <w:lvl w:ilvl="0" w:tplc="20000005">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1" w15:restartNumberingAfterBreak="0">
    <w:nsid w:val="2EE00C39"/>
    <w:multiLevelType w:val="hybridMultilevel"/>
    <w:tmpl w:val="F72632A0"/>
    <w:lvl w:ilvl="0" w:tplc="20000003">
      <w:start w:val="1"/>
      <w:numFmt w:val="bullet"/>
      <w:lvlText w:val="o"/>
      <w:lvlJc w:val="left"/>
      <w:pPr>
        <w:ind w:left="1428" w:hanging="360"/>
      </w:pPr>
      <w:rPr>
        <w:rFonts w:ascii="Courier New" w:hAnsi="Courier New" w:cs="Courier New"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2" w15:restartNumberingAfterBreak="0">
    <w:nsid w:val="38600B71"/>
    <w:multiLevelType w:val="hybridMultilevel"/>
    <w:tmpl w:val="4856985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38C76B01"/>
    <w:multiLevelType w:val="multilevel"/>
    <w:tmpl w:val="BD340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lang w:val="pt-PT"/>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D102F"/>
    <w:multiLevelType w:val="multilevel"/>
    <w:tmpl w:val="0D72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350469"/>
    <w:multiLevelType w:val="hybridMultilevel"/>
    <w:tmpl w:val="5142DB9E"/>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54D5075"/>
    <w:multiLevelType w:val="hybridMultilevel"/>
    <w:tmpl w:val="A612A0FA"/>
    <w:lvl w:ilvl="0" w:tplc="20000001">
      <w:start w:val="1"/>
      <w:numFmt w:val="bullet"/>
      <w:lvlText w:val=""/>
      <w:lvlJc w:val="left"/>
      <w:pPr>
        <w:ind w:left="2484" w:hanging="360"/>
      </w:pPr>
      <w:rPr>
        <w:rFonts w:ascii="Symbol" w:hAnsi="Symbol" w:hint="default"/>
      </w:rPr>
    </w:lvl>
    <w:lvl w:ilvl="1" w:tplc="20000003" w:tentative="1">
      <w:start w:val="1"/>
      <w:numFmt w:val="bullet"/>
      <w:lvlText w:val="o"/>
      <w:lvlJc w:val="left"/>
      <w:pPr>
        <w:ind w:left="3204" w:hanging="360"/>
      </w:pPr>
      <w:rPr>
        <w:rFonts w:ascii="Courier New" w:hAnsi="Courier New" w:cs="Courier New" w:hint="default"/>
      </w:rPr>
    </w:lvl>
    <w:lvl w:ilvl="2" w:tplc="20000005" w:tentative="1">
      <w:start w:val="1"/>
      <w:numFmt w:val="bullet"/>
      <w:lvlText w:val=""/>
      <w:lvlJc w:val="left"/>
      <w:pPr>
        <w:ind w:left="3924" w:hanging="360"/>
      </w:pPr>
      <w:rPr>
        <w:rFonts w:ascii="Wingdings" w:hAnsi="Wingdings" w:hint="default"/>
      </w:rPr>
    </w:lvl>
    <w:lvl w:ilvl="3" w:tplc="20000001" w:tentative="1">
      <w:start w:val="1"/>
      <w:numFmt w:val="bullet"/>
      <w:lvlText w:val=""/>
      <w:lvlJc w:val="left"/>
      <w:pPr>
        <w:ind w:left="4644" w:hanging="360"/>
      </w:pPr>
      <w:rPr>
        <w:rFonts w:ascii="Symbol" w:hAnsi="Symbol" w:hint="default"/>
      </w:rPr>
    </w:lvl>
    <w:lvl w:ilvl="4" w:tplc="20000003" w:tentative="1">
      <w:start w:val="1"/>
      <w:numFmt w:val="bullet"/>
      <w:lvlText w:val="o"/>
      <w:lvlJc w:val="left"/>
      <w:pPr>
        <w:ind w:left="5364" w:hanging="360"/>
      </w:pPr>
      <w:rPr>
        <w:rFonts w:ascii="Courier New" w:hAnsi="Courier New" w:cs="Courier New" w:hint="default"/>
      </w:rPr>
    </w:lvl>
    <w:lvl w:ilvl="5" w:tplc="20000005" w:tentative="1">
      <w:start w:val="1"/>
      <w:numFmt w:val="bullet"/>
      <w:lvlText w:val=""/>
      <w:lvlJc w:val="left"/>
      <w:pPr>
        <w:ind w:left="6084" w:hanging="360"/>
      </w:pPr>
      <w:rPr>
        <w:rFonts w:ascii="Wingdings" w:hAnsi="Wingdings" w:hint="default"/>
      </w:rPr>
    </w:lvl>
    <w:lvl w:ilvl="6" w:tplc="20000001" w:tentative="1">
      <w:start w:val="1"/>
      <w:numFmt w:val="bullet"/>
      <w:lvlText w:val=""/>
      <w:lvlJc w:val="left"/>
      <w:pPr>
        <w:ind w:left="6804" w:hanging="360"/>
      </w:pPr>
      <w:rPr>
        <w:rFonts w:ascii="Symbol" w:hAnsi="Symbol" w:hint="default"/>
      </w:rPr>
    </w:lvl>
    <w:lvl w:ilvl="7" w:tplc="20000003" w:tentative="1">
      <w:start w:val="1"/>
      <w:numFmt w:val="bullet"/>
      <w:lvlText w:val="o"/>
      <w:lvlJc w:val="left"/>
      <w:pPr>
        <w:ind w:left="7524" w:hanging="360"/>
      </w:pPr>
      <w:rPr>
        <w:rFonts w:ascii="Courier New" w:hAnsi="Courier New" w:cs="Courier New" w:hint="default"/>
      </w:rPr>
    </w:lvl>
    <w:lvl w:ilvl="8" w:tplc="20000005" w:tentative="1">
      <w:start w:val="1"/>
      <w:numFmt w:val="bullet"/>
      <w:lvlText w:val=""/>
      <w:lvlJc w:val="left"/>
      <w:pPr>
        <w:ind w:left="8244" w:hanging="360"/>
      </w:pPr>
      <w:rPr>
        <w:rFonts w:ascii="Wingdings" w:hAnsi="Wingdings" w:hint="default"/>
      </w:rPr>
    </w:lvl>
  </w:abstractNum>
  <w:abstractNum w:abstractNumId="17" w15:restartNumberingAfterBreak="0">
    <w:nsid w:val="46AB431F"/>
    <w:multiLevelType w:val="hybridMultilevel"/>
    <w:tmpl w:val="8AA8D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51FFB"/>
    <w:multiLevelType w:val="hybridMultilevel"/>
    <w:tmpl w:val="739493F4"/>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4BC211C7"/>
    <w:multiLevelType w:val="multilevel"/>
    <w:tmpl w:val="88E4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E3364"/>
    <w:multiLevelType w:val="hybridMultilevel"/>
    <w:tmpl w:val="939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9690C"/>
    <w:multiLevelType w:val="hybridMultilevel"/>
    <w:tmpl w:val="6046D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89C2591"/>
    <w:multiLevelType w:val="hybridMultilevel"/>
    <w:tmpl w:val="B002E6AE"/>
    <w:lvl w:ilvl="0" w:tplc="08090003">
      <w:start w:val="1"/>
      <w:numFmt w:val="bullet"/>
      <w:lvlText w:val="o"/>
      <w:lvlJc w:val="left"/>
      <w:pPr>
        <w:ind w:left="1428" w:hanging="360"/>
      </w:pPr>
      <w:rPr>
        <w:rFonts w:ascii="Courier New" w:hAnsi="Courier New" w:cs="Courier New"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69DE2E07"/>
    <w:multiLevelType w:val="hybridMultilevel"/>
    <w:tmpl w:val="D6E4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90DC3"/>
    <w:multiLevelType w:val="multilevel"/>
    <w:tmpl w:val="6818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BD685C"/>
    <w:multiLevelType w:val="multilevel"/>
    <w:tmpl w:val="3D66C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E7609"/>
    <w:multiLevelType w:val="hybridMultilevel"/>
    <w:tmpl w:val="F2C4E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300990"/>
    <w:multiLevelType w:val="hybridMultilevel"/>
    <w:tmpl w:val="F802FF86"/>
    <w:lvl w:ilvl="0" w:tplc="20000003">
      <w:start w:val="1"/>
      <w:numFmt w:val="bullet"/>
      <w:lvlText w:val="o"/>
      <w:lvlJc w:val="left"/>
      <w:pPr>
        <w:ind w:left="1428" w:hanging="360"/>
      </w:pPr>
      <w:rPr>
        <w:rFonts w:ascii="Courier New" w:hAnsi="Courier New" w:cs="Courier New"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8" w15:restartNumberingAfterBreak="0">
    <w:nsid w:val="75807D70"/>
    <w:multiLevelType w:val="multilevel"/>
    <w:tmpl w:val="EF066D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787470F"/>
    <w:multiLevelType w:val="hybridMultilevel"/>
    <w:tmpl w:val="BDFE347E"/>
    <w:lvl w:ilvl="0" w:tplc="20000001">
      <w:start w:val="1"/>
      <w:numFmt w:val="bullet"/>
      <w:lvlText w:val=""/>
      <w:lvlJc w:val="left"/>
      <w:pPr>
        <w:ind w:left="2484" w:hanging="360"/>
      </w:pPr>
      <w:rPr>
        <w:rFonts w:ascii="Symbol" w:hAnsi="Symbol" w:hint="default"/>
      </w:rPr>
    </w:lvl>
    <w:lvl w:ilvl="1" w:tplc="20000003" w:tentative="1">
      <w:start w:val="1"/>
      <w:numFmt w:val="bullet"/>
      <w:lvlText w:val="o"/>
      <w:lvlJc w:val="left"/>
      <w:pPr>
        <w:ind w:left="3204" w:hanging="360"/>
      </w:pPr>
      <w:rPr>
        <w:rFonts w:ascii="Courier New" w:hAnsi="Courier New" w:cs="Courier New" w:hint="default"/>
      </w:rPr>
    </w:lvl>
    <w:lvl w:ilvl="2" w:tplc="20000005" w:tentative="1">
      <w:start w:val="1"/>
      <w:numFmt w:val="bullet"/>
      <w:lvlText w:val=""/>
      <w:lvlJc w:val="left"/>
      <w:pPr>
        <w:ind w:left="3924" w:hanging="360"/>
      </w:pPr>
      <w:rPr>
        <w:rFonts w:ascii="Wingdings" w:hAnsi="Wingdings" w:hint="default"/>
      </w:rPr>
    </w:lvl>
    <w:lvl w:ilvl="3" w:tplc="20000001" w:tentative="1">
      <w:start w:val="1"/>
      <w:numFmt w:val="bullet"/>
      <w:lvlText w:val=""/>
      <w:lvlJc w:val="left"/>
      <w:pPr>
        <w:ind w:left="4644" w:hanging="360"/>
      </w:pPr>
      <w:rPr>
        <w:rFonts w:ascii="Symbol" w:hAnsi="Symbol" w:hint="default"/>
      </w:rPr>
    </w:lvl>
    <w:lvl w:ilvl="4" w:tplc="20000003" w:tentative="1">
      <w:start w:val="1"/>
      <w:numFmt w:val="bullet"/>
      <w:lvlText w:val="o"/>
      <w:lvlJc w:val="left"/>
      <w:pPr>
        <w:ind w:left="5364" w:hanging="360"/>
      </w:pPr>
      <w:rPr>
        <w:rFonts w:ascii="Courier New" w:hAnsi="Courier New" w:cs="Courier New" w:hint="default"/>
      </w:rPr>
    </w:lvl>
    <w:lvl w:ilvl="5" w:tplc="20000005" w:tentative="1">
      <w:start w:val="1"/>
      <w:numFmt w:val="bullet"/>
      <w:lvlText w:val=""/>
      <w:lvlJc w:val="left"/>
      <w:pPr>
        <w:ind w:left="6084" w:hanging="360"/>
      </w:pPr>
      <w:rPr>
        <w:rFonts w:ascii="Wingdings" w:hAnsi="Wingdings" w:hint="default"/>
      </w:rPr>
    </w:lvl>
    <w:lvl w:ilvl="6" w:tplc="20000001" w:tentative="1">
      <w:start w:val="1"/>
      <w:numFmt w:val="bullet"/>
      <w:lvlText w:val=""/>
      <w:lvlJc w:val="left"/>
      <w:pPr>
        <w:ind w:left="6804" w:hanging="360"/>
      </w:pPr>
      <w:rPr>
        <w:rFonts w:ascii="Symbol" w:hAnsi="Symbol" w:hint="default"/>
      </w:rPr>
    </w:lvl>
    <w:lvl w:ilvl="7" w:tplc="20000003" w:tentative="1">
      <w:start w:val="1"/>
      <w:numFmt w:val="bullet"/>
      <w:lvlText w:val="o"/>
      <w:lvlJc w:val="left"/>
      <w:pPr>
        <w:ind w:left="7524" w:hanging="360"/>
      </w:pPr>
      <w:rPr>
        <w:rFonts w:ascii="Courier New" w:hAnsi="Courier New" w:cs="Courier New" w:hint="default"/>
      </w:rPr>
    </w:lvl>
    <w:lvl w:ilvl="8" w:tplc="20000005" w:tentative="1">
      <w:start w:val="1"/>
      <w:numFmt w:val="bullet"/>
      <w:lvlText w:val=""/>
      <w:lvlJc w:val="left"/>
      <w:pPr>
        <w:ind w:left="8244" w:hanging="360"/>
      </w:pPr>
      <w:rPr>
        <w:rFonts w:ascii="Wingdings" w:hAnsi="Wingdings" w:hint="default"/>
      </w:rPr>
    </w:lvl>
  </w:abstractNum>
  <w:abstractNum w:abstractNumId="30" w15:restartNumberingAfterBreak="0">
    <w:nsid w:val="7A765CE8"/>
    <w:multiLevelType w:val="multilevel"/>
    <w:tmpl w:val="D8AC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C243D4"/>
    <w:multiLevelType w:val="hybridMultilevel"/>
    <w:tmpl w:val="BC4AE206"/>
    <w:lvl w:ilvl="0" w:tplc="20000001">
      <w:start w:val="1"/>
      <w:numFmt w:val="bullet"/>
      <w:lvlText w:val=""/>
      <w:lvlJc w:val="left"/>
      <w:pPr>
        <w:ind w:left="2484" w:hanging="360"/>
      </w:pPr>
      <w:rPr>
        <w:rFonts w:ascii="Symbol" w:hAnsi="Symbol" w:hint="default"/>
      </w:rPr>
    </w:lvl>
    <w:lvl w:ilvl="1" w:tplc="20000003" w:tentative="1">
      <w:start w:val="1"/>
      <w:numFmt w:val="bullet"/>
      <w:lvlText w:val="o"/>
      <w:lvlJc w:val="left"/>
      <w:pPr>
        <w:ind w:left="3204" w:hanging="360"/>
      </w:pPr>
      <w:rPr>
        <w:rFonts w:ascii="Courier New" w:hAnsi="Courier New" w:cs="Courier New" w:hint="default"/>
      </w:rPr>
    </w:lvl>
    <w:lvl w:ilvl="2" w:tplc="20000005" w:tentative="1">
      <w:start w:val="1"/>
      <w:numFmt w:val="bullet"/>
      <w:lvlText w:val=""/>
      <w:lvlJc w:val="left"/>
      <w:pPr>
        <w:ind w:left="3924" w:hanging="360"/>
      </w:pPr>
      <w:rPr>
        <w:rFonts w:ascii="Wingdings" w:hAnsi="Wingdings" w:hint="default"/>
      </w:rPr>
    </w:lvl>
    <w:lvl w:ilvl="3" w:tplc="20000001" w:tentative="1">
      <w:start w:val="1"/>
      <w:numFmt w:val="bullet"/>
      <w:lvlText w:val=""/>
      <w:lvlJc w:val="left"/>
      <w:pPr>
        <w:ind w:left="4644" w:hanging="360"/>
      </w:pPr>
      <w:rPr>
        <w:rFonts w:ascii="Symbol" w:hAnsi="Symbol" w:hint="default"/>
      </w:rPr>
    </w:lvl>
    <w:lvl w:ilvl="4" w:tplc="20000003" w:tentative="1">
      <w:start w:val="1"/>
      <w:numFmt w:val="bullet"/>
      <w:lvlText w:val="o"/>
      <w:lvlJc w:val="left"/>
      <w:pPr>
        <w:ind w:left="5364" w:hanging="360"/>
      </w:pPr>
      <w:rPr>
        <w:rFonts w:ascii="Courier New" w:hAnsi="Courier New" w:cs="Courier New" w:hint="default"/>
      </w:rPr>
    </w:lvl>
    <w:lvl w:ilvl="5" w:tplc="20000005" w:tentative="1">
      <w:start w:val="1"/>
      <w:numFmt w:val="bullet"/>
      <w:lvlText w:val=""/>
      <w:lvlJc w:val="left"/>
      <w:pPr>
        <w:ind w:left="6084" w:hanging="360"/>
      </w:pPr>
      <w:rPr>
        <w:rFonts w:ascii="Wingdings" w:hAnsi="Wingdings" w:hint="default"/>
      </w:rPr>
    </w:lvl>
    <w:lvl w:ilvl="6" w:tplc="20000001" w:tentative="1">
      <w:start w:val="1"/>
      <w:numFmt w:val="bullet"/>
      <w:lvlText w:val=""/>
      <w:lvlJc w:val="left"/>
      <w:pPr>
        <w:ind w:left="6804" w:hanging="360"/>
      </w:pPr>
      <w:rPr>
        <w:rFonts w:ascii="Symbol" w:hAnsi="Symbol" w:hint="default"/>
      </w:rPr>
    </w:lvl>
    <w:lvl w:ilvl="7" w:tplc="20000003" w:tentative="1">
      <w:start w:val="1"/>
      <w:numFmt w:val="bullet"/>
      <w:lvlText w:val="o"/>
      <w:lvlJc w:val="left"/>
      <w:pPr>
        <w:ind w:left="7524" w:hanging="360"/>
      </w:pPr>
      <w:rPr>
        <w:rFonts w:ascii="Courier New" w:hAnsi="Courier New" w:cs="Courier New" w:hint="default"/>
      </w:rPr>
    </w:lvl>
    <w:lvl w:ilvl="8" w:tplc="20000005" w:tentative="1">
      <w:start w:val="1"/>
      <w:numFmt w:val="bullet"/>
      <w:lvlText w:val=""/>
      <w:lvlJc w:val="left"/>
      <w:pPr>
        <w:ind w:left="8244" w:hanging="360"/>
      </w:pPr>
      <w:rPr>
        <w:rFonts w:ascii="Wingdings" w:hAnsi="Wingdings" w:hint="default"/>
      </w:rPr>
    </w:lvl>
  </w:abstractNum>
  <w:abstractNum w:abstractNumId="32" w15:restartNumberingAfterBreak="0">
    <w:nsid w:val="7D934905"/>
    <w:multiLevelType w:val="hybridMultilevel"/>
    <w:tmpl w:val="FA36B05C"/>
    <w:lvl w:ilvl="0" w:tplc="20000003">
      <w:start w:val="1"/>
      <w:numFmt w:val="bullet"/>
      <w:lvlText w:val="o"/>
      <w:lvlJc w:val="left"/>
      <w:pPr>
        <w:ind w:left="1428" w:hanging="360"/>
      </w:pPr>
      <w:rPr>
        <w:rFonts w:ascii="Courier New" w:hAnsi="Courier New" w:cs="Courier New"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3" w15:restartNumberingAfterBreak="0">
    <w:nsid w:val="7DC0743C"/>
    <w:multiLevelType w:val="hybridMultilevel"/>
    <w:tmpl w:val="D3969918"/>
    <w:lvl w:ilvl="0" w:tplc="10000003">
      <w:start w:val="1"/>
      <w:numFmt w:val="bullet"/>
      <w:lvlText w:val="o"/>
      <w:lvlJc w:val="left"/>
      <w:pPr>
        <w:ind w:left="1776" w:hanging="360"/>
      </w:pPr>
      <w:rPr>
        <w:rFonts w:ascii="Courier New" w:hAnsi="Courier New" w:cs="Courier New" w:hint="default"/>
      </w:rPr>
    </w:lvl>
    <w:lvl w:ilvl="1" w:tplc="10000003" w:tentative="1">
      <w:start w:val="1"/>
      <w:numFmt w:val="bullet"/>
      <w:lvlText w:val="o"/>
      <w:lvlJc w:val="left"/>
      <w:pPr>
        <w:ind w:left="2496" w:hanging="360"/>
      </w:pPr>
      <w:rPr>
        <w:rFonts w:ascii="Courier New" w:hAnsi="Courier New" w:cs="Courier New" w:hint="default"/>
      </w:rPr>
    </w:lvl>
    <w:lvl w:ilvl="2" w:tplc="10000005" w:tentative="1">
      <w:start w:val="1"/>
      <w:numFmt w:val="bullet"/>
      <w:lvlText w:val=""/>
      <w:lvlJc w:val="left"/>
      <w:pPr>
        <w:ind w:left="3216" w:hanging="360"/>
      </w:pPr>
      <w:rPr>
        <w:rFonts w:ascii="Wingdings" w:hAnsi="Wingdings" w:hint="default"/>
      </w:rPr>
    </w:lvl>
    <w:lvl w:ilvl="3" w:tplc="10000001" w:tentative="1">
      <w:start w:val="1"/>
      <w:numFmt w:val="bullet"/>
      <w:lvlText w:val=""/>
      <w:lvlJc w:val="left"/>
      <w:pPr>
        <w:ind w:left="3936" w:hanging="360"/>
      </w:pPr>
      <w:rPr>
        <w:rFonts w:ascii="Symbol" w:hAnsi="Symbol" w:hint="default"/>
      </w:rPr>
    </w:lvl>
    <w:lvl w:ilvl="4" w:tplc="10000003" w:tentative="1">
      <w:start w:val="1"/>
      <w:numFmt w:val="bullet"/>
      <w:lvlText w:val="o"/>
      <w:lvlJc w:val="left"/>
      <w:pPr>
        <w:ind w:left="4656" w:hanging="360"/>
      </w:pPr>
      <w:rPr>
        <w:rFonts w:ascii="Courier New" w:hAnsi="Courier New" w:cs="Courier New" w:hint="default"/>
      </w:rPr>
    </w:lvl>
    <w:lvl w:ilvl="5" w:tplc="10000005" w:tentative="1">
      <w:start w:val="1"/>
      <w:numFmt w:val="bullet"/>
      <w:lvlText w:val=""/>
      <w:lvlJc w:val="left"/>
      <w:pPr>
        <w:ind w:left="5376" w:hanging="360"/>
      </w:pPr>
      <w:rPr>
        <w:rFonts w:ascii="Wingdings" w:hAnsi="Wingdings" w:hint="default"/>
      </w:rPr>
    </w:lvl>
    <w:lvl w:ilvl="6" w:tplc="10000001" w:tentative="1">
      <w:start w:val="1"/>
      <w:numFmt w:val="bullet"/>
      <w:lvlText w:val=""/>
      <w:lvlJc w:val="left"/>
      <w:pPr>
        <w:ind w:left="6096" w:hanging="360"/>
      </w:pPr>
      <w:rPr>
        <w:rFonts w:ascii="Symbol" w:hAnsi="Symbol" w:hint="default"/>
      </w:rPr>
    </w:lvl>
    <w:lvl w:ilvl="7" w:tplc="10000003" w:tentative="1">
      <w:start w:val="1"/>
      <w:numFmt w:val="bullet"/>
      <w:lvlText w:val="o"/>
      <w:lvlJc w:val="left"/>
      <w:pPr>
        <w:ind w:left="6816" w:hanging="360"/>
      </w:pPr>
      <w:rPr>
        <w:rFonts w:ascii="Courier New" w:hAnsi="Courier New" w:cs="Courier New" w:hint="default"/>
      </w:rPr>
    </w:lvl>
    <w:lvl w:ilvl="8" w:tplc="10000005" w:tentative="1">
      <w:start w:val="1"/>
      <w:numFmt w:val="bullet"/>
      <w:lvlText w:val=""/>
      <w:lvlJc w:val="left"/>
      <w:pPr>
        <w:ind w:left="7536" w:hanging="360"/>
      </w:pPr>
      <w:rPr>
        <w:rFonts w:ascii="Wingdings" w:hAnsi="Wingdings" w:hint="default"/>
      </w:rPr>
    </w:lvl>
  </w:abstractNum>
  <w:num w:numId="1" w16cid:durableId="1613123698">
    <w:abstractNumId w:val="28"/>
  </w:num>
  <w:num w:numId="2" w16cid:durableId="1796751088">
    <w:abstractNumId w:val="30"/>
  </w:num>
  <w:num w:numId="3" w16cid:durableId="1788237550">
    <w:abstractNumId w:val="9"/>
  </w:num>
  <w:num w:numId="4" w16cid:durableId="1025474102">
    <w:abstractNumId w:val="31"/>
  </w:num>
  <w:num w:numId="5" w16cid:durableId="886452393">
    <w:abstractNumId w:val="29"/>
  </w:num>
  <w:num w:numId="6" w16cid:durableId="17621446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8275676">
    <w:abstractNumId w:val="4"/>
  </w:num>
  <w:num w:numId="8" w16cid:durableId="122576106">
    <w:abstractNumId w:val="16"/>
  </w:num>
  <w:num w:numId="9" w16cid:durableId="566498075">
    <w:abstractNumId w:val="6"/>
  </w:num>
  <w:num w:numId="10" w16cid:durableId="932784740">
    <w:abstractNumId w:val="1"/>
  </w:num>
  <w:num w:numId="11" w16cid:durableId="247230077">
    <w:abstractNumId w:val="0"/>
  </w:num>
  <w:num w:numId="12" w16cid:durableId="97332219">
    <w:abstractNumId w:val="26"/>
  </w:num>
  <w:num w:numId="13" w16cid:durableId="1514415072">
    <w:abstractNumId w:val="5"/>
  </w:num>
  <w:num w:numId="14" w16cid:durableId="1888761195">
    <w:abstractNumId w:val="19"/>
  </w:num>
  <w:num w:numId="15" w16cid:durableId="257064808">
    <w:abstractNumId w:val="25"/>
  </w:num>
  <w:num w:numId="16" w16cid:durableId="1973748940">
    <w:abstractNumId w:val="10"/>
  </w:num>
  <w:num w:numId="17" w16cid:durableId="1668485619">
    <w:abstractNumId w:val="13"/>
  </w:num>
  <w:num w:numId="18" w16cid:durableId="1176923281">
    <w:abstractNumId w:val="15"/>
  </w:num>
  <w:num w:numId="19" w16cid:durableId="1552034546">
    <w:abstractNumId w:val="18"/>
  </w:num>
  <w:num w:numId="20" w16cid:durableId="429353851">
    <w:abstractNumId w:val="7"/>
  </w:num>
  <w:num w:numId="21" w16cid:durableId="1524129674">
    <w:abstractNumId w:val="2"/>
  </w:num>
  <w:num w:numId="22" w16cid:durableId="300964653">
    <w:abstractNumId w:val="14"/>
  </w:num>
  <w:num w:numId="23" w16cid:durableId="276256778">
    <w:abstractNumId w:val="20"/>
  </w:num>
  <w:num w:numId="24" w16cid:durableId="663045659">
    <w:abstractNumId w:val="12"/>
  </w:num>
  <w:num w:numId="25" w16cid:durableId="838740116">
    <w:abstractNumId w:val="24"/>
  </w:num>
  <w:num w:numId="26" w16cid:durableId="1849438449">
    <w:abstractNumId w:val="21"/>
  </w:num>
  <w:num w:numId="27" w16cid:durableId="686641976">
    <w:abstractNumId w:val="22"/>
  </w:num>
  <w:num w:numId="28" w16cid:durableId="855389496">
    <w:abstractNumId w:val="23"/>
  </w:num>
  <w:num w:numId="29" w16cid:durableId="1617058007">
    <w:abstractNumId w:val="3"/>
  </w:num>
  <w:num w:numId="30" w16cid:durableId="20863184">
    <w:abstractNumId w:val="27"/>
  </w:num>
  <w:num w:numId="31" w16cid:durableId="957371854">
    <w:abstractNumId w:val="8"/>
  </w:num>
  <w:num w:numId="32" w16cid:durableId="1003167523">
    <w:abstractNumId w:val="11"/>
  </w:num>
  <w:num w:numId="33" w16cid:durableId="661397885">
    <w:abstractNumId w:val="32"/>
  </w:num>
  <w:num w:numId="34" w16cid:durableId="85226762">
    <w:abstractNumId w:val="17"/>
  </w:num>
  <w:num w:numId="35" w16cid:durableId="8435175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zNbI0NDK2MDI2MLdU0lEKTi0uzszPAykwqQUAs0U7xywAAAA="/>
  </w:docVars>
  <w:rsids>
    <w:rsidRoot w:val="00180BAC"/>
    <w:rsid w:val="000013F5"/>
    <w:rsid w:val="000015B0"/>
    <w:rsid w:val="0000344E"/>
    <w:rsid w:val="00005E31"/>
    <w:rsid w:val="00007D52"/>
    <w:rsid w:val="00013626"/>
    <w:rsid w:val="00013851"/>
    <w:rsid w:val="000143B4"/>
    <w:rsid w:val="00015833"/>
    <w:rsid w:val="00016B33"/>
    <w:rsid w:val="0002056F"/>
    <w:rsid w:val="00020A10"/>
    <w:rsid w:val="000229AC"/>
    <w:rsid w:val="00022C4B"/>
    <w:rsid w:val="000258EB"/>
    <w:rsid w:val="00031D05"/>
    <w:rsid w:val="00031F69"/>
    <w:rsid w:val="0003457E"/>
    <w:rsid w:val="00035468"/>
    <w:rsid w:val="00035605"/>
    <w:rsid w:val="00035F99"/>
    <w:rsid w:val="000361FF"/>
    <w:rsid w:val="00036A86"/>
    <w:rsid w:val="00037093"/>
    <w:rsid w:val="00040394"/>
    <w:rsid w:val="00040ACF"/>
    <w:rsid w:val="00041EA7"/>
    <w:rsid w:val="0004233B"/>
    <w:rsid w:val="00043215"/>
    <w:rsid w:val="000433D8"/>
    <w:rsid w:val="00043852"/>
    <w:rsid w:val="00046D7C"/>
    <w:rsid w:val="000516D1"/>
    <w:rsid w:val="000518E6"/>
    <w:rsid w:val="00053390"/>
    <w:rsid w:val="0005614F"/>
    <w:rsid w:val="00056A65"/>
    <w:rsid w:val="00061007"/>
    <w:rsid w:val="000617B8"/>
    <w:rsid w:val="0006184D"/>
    <w:rsid w:val="00061E6F"/>
    <w:rsid w:val="00062538"/>
    <w:rsid w:val="00064F15"/>
    <w:rsid w:val="00065D81"/>
    <w:rsid w:val="00066626"/>
    <w:rsid w:val="00066710"/>
    <w:rsid w:val="0007039C"/>
    <w:rsid w:val="00072B43"/>
    <w:rsid w:val="000754D1"/>
    <w:rsid w:val="00076A5E"/>
    <w:rsid w:val="00077BC0"/>
    <w:rsid w:val="00077DB7"/>
    <w:rsid w:val="00081E73"/>
    <w:rsid w:val="00083C41"/>
    <w:rsid w:val="000843F9"/>
    <w:rsid w:val="00086CE9"/>
    <w:rsid w:val="000871DB"/>
    <w:rsid w:val="000902A3"/>
    <w:rsid w:val="0009061E"/>
    <w:rsid w:val="00090CD3"/>
    <w:rsid w:val="0009132E"/>
    <w:rsid w:val="00094028"/>
    <w:rsid w:val="00094D9A"/>
    <w:rsid w:val="00095498"/>
    <w:rsid w:val="0009649D"/>
    <w:rsid w:val="000964F1"/>
    <w:rsid w:val="00097152"/>
    <w:rsid w:val="00097694"/>
    <w:rsid w:val="000A087E"/>
    <w:rsid w:val="000A3B5A"/>
    <w:rsid w:val="000A419B"/>
    <w:rsid w:val="000A4F22"/>
    <w:rsid w:val="000A586C"/>
    <w:rsid w:val="000A625A"/>
    <w:rsid w:val="000A6903"/>
    <w:rsid w:val="000A6F11"/>
    <w:rsid w:val="000A71A8"/>
    <w:rsid w:val="000B13F6"/>
    <w:rsid w:val="000B2CA3"/>
    <w:rsid w:val="000B4DE1"/>
    <w:rsid w:val="000C006F"/>
    <w:rsid w:val="000C28B5"/>
    <w:rsid w:val="000C3ACB"/>
    <w:rsid w:val="000C473E"/>
    <w:rsid w:val="000C6626"/>
    <w:rsid w:val="000D1A65"/>
    <w:rsid w:val="000D1D5C"/>
    <w:rsid w:val="000D2244"/>
    <w:rsid w:val="000D419B"/>
    <w:rsid w:val="000D620B"/>
    <w:rsid w:val="000E12DF"/>
    <w:rsid w:val="000E1625"/>
    <w:rsid w:val="000E39C2"/>
    <w:rsid w:val="000E4D3C"/>
    <w:rsid w:val="000E77E2"/>
    <w:rsid w:val="000F005D"/>
    <w:rsid w:val="000F446E"/>
    <w:rsid w:val="000F5190"/>
    <w:rsid w:val="000F56F5"/>
    <w:rsid w:val="000F6259"/>
    <w:rsid w:val="000F6AD5"/>
    <w:rsid w:val="000F79B7"/>
    <w:rsid w:val="001006B1"/>
    <w:rsid w:val="001009B4"/>
    <w:rsid w:val="00100F94"/>
    <w:rsid w:val="001034DB"/>
    <w:rsid w:val="00103AB8"/>
    <w:rsid w:val="00105F4B"/>
    <w:rsid w:val="00106420"/>
    <w:rsid w:val="00106C2D"/>
    <w:rsid w:val="00107038"/>
    <w:rsid w:val="0011046D"/>
    <w:rsid w:val="00110944"/>
    <w:rsid w:val="001111E3"/>
    <w:rsid w:val="0011246A"/>
    <w:rsid w:val="00112CD8"/>
    <w:rsid w:val="0011437F"/>
    <w:rsid w:val="00114A30"/>
    <w:rsid w:val="0011563E"/>
    <w:rsid w:val="00121CBC"/>
    <w:rsid w:val="0012318C"/>
    <w:rsid w:val="001249AF"/>
    <w:rsid w:val="00127BC0"/>
    <w:rsid w:val="00130D4E"/>
    <w:rsid w:val="00131092"/>
    <w:rsid w:val="00131C67"/>
    <w:rsid w:val="00134A11"/>
    <w:rsid w:val="001356A9"/>
    <w:rsid w:val="00137C75"/>
    <w:rsid w:val="001475EF"/>
    <w:rsid w:val="0015104E"/>
    <w:rsid w:val="00151696"/>
    <w:rsid w:val="001516A7"/>
    <w:rsid w:val="00154BD4"/>
    <w:rsid w:val="001573DD"/>
    <w:rsid w:val="00164260"/>
    <w:rsid w:val="00165FBE"/>
    <w:rsid w:val="00171433"/>
    <w:rsid w:val="00174F81"/>
    <w:rsid w:val="00175240"/>
    <w:rsid w:val="00175B1B"/>
    <w:rsid w:val="00180253"/>
    <w:rsid w:val="001805A8"/>
    <w:rsid w:val="00180BAC"/>
    <w:rsid w:val="00180BC2"/>
    <w:rsid w:val="00183865"/>
    <w:rsid w:val="00190274"/>
    <w:rsid w:val="00190B1B"/>
    <w:rsid w:val="0019127A"/>
    <w:rsid w:val="00191D98"/>
    <w:rsid w:val="00193D2A"/>
    <w:rsid w:val="0019655A"/>
    <w:rsid w:val="00197E47"/>
    <w:rsid w:val="001A1236"/>
    <w:rsid w:val="001A1878"/>
    <w:rsid w:val="001A275C"/>
    <w:rsid w:val="001A32CA"/>
    <w:rsid w:val="001A4230"/>
    <w:rsid w:val="001A5B64"/>
    <w:rsid w:val="001B1C34"/>
    <w:rsid w:val="001B235C"/>
    <w:rsid w:val="001B2651"/>
    <w:rsid w:val="001B3273"/>
    <w:rsid w:val="001B38A4"/>
    <w:rsid w:val="001B5008"/>
    <w:rsid w:val="001B53B4"/>
    <w:rsid w:val="001B5DEA"/>
    <w:rsid w:val="001B5F3B"/>
    <w:rsid w:val="001B62BA"/>
    <w:rsid w:val="001B7D09"/>
    <w:rsid w:val="001C0AAE"/>
    <w:rsid w:val="001C151B"/>
    <w:rsid w:val="001C2EA3"/>
    <w:rsid w:val="001C485A"/>
    <w:rsid w:val="001C6E4E"/>
    <w:rsid w:val="001D1CA2"/>
    <w:rsid w:val="001D2FFE"/>
    <w:rsid w:val="001D3D9E"/>
    <w:rsid w:val="001D4B04"/>
    <w:rsid w:val="001D5979"/>
    <w:rsid w:val="001E18B9"/>
    <w:rsid w:val="001E1FEB"/>
    <w:rsid w:val="001E24FF"/>
    <w:rsid w:val="001E4710"/>
    <w:rsid w:val="001F0681"/>
    <w:rsid w:val="001F2001"/>
    <w:rsid w:val="001F2D02"/>
    <w:rsid w:val="002013CE"/>
    <w:rsid w:val="00202699"/>
    <w:rsid w:val="00203D35"/>
    <w:rsid w:val="00205566"/>
    <w:rsid w:val="00206BED"/>
    <w:rsid w:val="002130CB"/>
    <w:rsid w:val="00216107"/>
    <w:rsid w:val="00221332"/>
    <w:rsid w:val="00222111"/>
    <w:rsid w:val="002234FD"/>
    <w:rsid w:val="00223BA9"/>
    <w:rsid w:val="00224005"/>
    <w:rsid w:val="00225697"/>
    <w:rsid w:val="00230F8D"/>
    <w:rsid w:val="00231000"/>
    <w:rsid w:val="00231654"/>
    <w:rsid w:val="002321C6"/>
    <w:rsid w:val="002347A9"/>
    <w:rsid w:val="00236031"/>
    <w:rsid w:val="00236568"/>
    <w:rsid w:val="00236898"/>
    <w:rsid w:val="0023757D"/>
    <w:rsid w:val="00240884"/>
    <w:rsid w:val="00241326"/>
    <w:rsid w:val="00242BF1"/>
    <w:rsid w:val="00243B56"/>
    <w:rsid w:val="00243DF8"/>
    <w:rsid w:val="00244D9A"/>
    <w:rsid w:val="00245D2D"/>
    <w:rsid w:val="002478A2"/>
    <w:rsid w:val="00250397"/>
    <w:rsid w:val="002508C5"/>
    <w:rsid w:val="00255B22"/>
    <w:rsid w:val="00256B4B"/>
    <w:rsid w:val="002575D0"/>
    <w:rsid w:val="00257A57"/>
    <w:rsid w:val="002626E3"/>
    <w:rsid w:val="00263710"/>
    <w:rsid w:val="0026410F"/>
    <w:rsid w:val="00264D15"/>
    <w:rsid w:val="00265270"/>
    <w:rsid w:val="0026642C"/>
    <w:rsid w:val="00267070"/>
    <w:rsid w:val="002704E3"/>
    <w:rsid w:val="00273C07"/>
    <w:rsid w:val="00274492"/>
    <w:rsid w:val="00275C7B"/>
    <w:rsid w:val="0029496C"/>
    <w:rsid w:val="00295BA5"/>
    <w:rsid w:val="002972A8"/>
    <w:rsid w:val="002A5D88"/>
    <w:rsid w:val="002B467F"/>
    <w:rsid w:val="002C2D86"/>
    <w:rsid w:val="002C5729"/>
    <w:rsid w:val="002C7C49"/>
    <w:rsid w:val="002D0156"/>
    <w:rsid w:val="002D0ACD"/>
    <w:rsid w:val="002D1DDA"/>
    <w:rsid w:val="002D2CFB"/>
    <w:rsid w:val="002D3E40"/>
    <w:rsid w:val="002D64A5"/>
    <w:rsid w:val="002D67F7"/>
    <w:rsid w:val="002D6A6C"/>
    <w:rsid w:val="002E1960"/>
    <w:rsid w:val="002E1D87"/>
    <w:rsid w:val="002E29F3"/>
    <w:rsid w:val="002F02BB"/>
    <w:rsid w:val="002F0893"/>
    <w:rsid w:val="002F0EF3"/>
    <w:rsid w:val="002F2318"/>
    <w:rsid w:val="002F23CC"/>
    <w:rsid w:val="002F255F"/>
    <w:rsid w:val="002F42D2"/>
    <w:rsid w:val="002F4B48"/>
    <w:rsid w:val="002F7B14"/>
    <w:rsid w:val="003020CE"/>
    <w:rsid w:val="0030499C"/>
    <w:rsid w:val="00305061"/>
    <w:rsid w:val="003053BF"/>
    <w:rsid w:val="003054D7"/>
    <w:rsid w:val="003066A6"/>
    <w:rsid w:val="00311693"/>
    <w:rsid w:val="0031255D"/>
    <w:rsid w:val="003129A3"/>
    <w:rsid w:val="0031343E"/>
    <w:rsid w:val="00313AE4"/>
    <w:rsid w:val="00315017"/>
    <w:rsid w:val="00320E71"/>
    <w:rsid w:val="0032255C"/>
    <w:rsid w:val="003243F6"/>
    <w:rsid w:val="00325911"/>
    <w:rsid w:val="00325AFE"/>
    <w:rsid w:val="00331548"/>
    <w:rsid w:val="0034124C"/>
    <w:rsid w:val="003421E3"/>
    <w:rsid w:val="003450A3"/>
    <w:rsid w:val="00346B47"/>
    <w:rsid w:val="00347FCC"/>
    <w:rsid w:val="003558BA"/>
    <w:rsid w:val="00355E4B"/>
    <w:rsid w:val="00357A3F"/>
    <w:rsid w:val="00361325"/>
    <w:rsid w:val="00362A03"/>
    <w:rsid w:val="00365B63"/>
    <w:rsid w:val="003664BE"/>
    <w:rsid w:val="00366AD8"/>
    <w:rsid w:val="00367B79"/>
    <w:rsid w:val="0037134D"/>
    <w:rsid w:val="00372FAA"/>
    <w:rsid w:val="003734BA"/>
    <w:rsid w:val="003743CD"/>
    <w:rsid w:val="00375555"/>
    <w:rsid w:val="00375652"/>
    <w:rsid w:val="0037747B"/>
    <w:rsid w:val="003775E2"/>
    <w:rsid w:val="00377DAE"/>
    <w:rsid w:val="00384C3C"/>
    <w:rsid w:val="00385CD5"/>
    <w:rsid w:val="003861B2"/>
    <w:rsid w:val="00390A85"/>
    <w:rsid w:val="003917A8"/>
    <w:rsid w:val="00395C03"/>
    <w:rsid w:val="00396AFE"/>
    <w:rsid w:val="00397ACD"/>
    <w:rsid w:val="003A123A"/>
    <w:rsid w:val="003A4386"/>
    <w:rsid w:val="003A5BE3"/>
    <w:rsid w:val="003A7027"/>
    <w:rsid w:val="003A71A5"/>
    <w:rsid w:val="003B1529"/>
    <w:rsid w:val="003B176B"/>
    <w:rsid w:val="003B1800"/>
    <w:rsid w:val="003B1B50"/>
    <w:rsid w:val="003B1D51"/>
    <w:rsid w:val="003B2EED"/>
    <w:rsid w:val="003B380E"/>
    <w:rsid w:val="003B50AA"/>
    <w:rsid w:val="003C0D3E"/>
    <w:rsid w:val="003C58D6"/>
    <w:rsid w:val="003C6841"/>
    <w:rsid w:val="003C69EB"/>
    <w:rsid w:val="003D1B18"/>
    <w:rsid w:val="003D4190"/>
    <w:rsid w:val="003D537B"/>
    <w:rsid w:val="003D5C86"/>
    <w:rsid w:val="003D6669"/>
    <w:rsid w:val="003D7D86"/>
    <w:rsid w:val="003D7E98"/>
    <w:rsid w:val="003E4B40"/>
    <w:rsid w:val="003E6075"/>
    <w:rsid w:val="003E6581"/>
    <w:rsid w:val="003E6B2C"/>
    <w:rsid w:val="003E7FDD"/>
    <w:rsid w:val="003F2E19"/>
    <w:rsid w:val="003F2EF3"/>
    <w:rsid w:val="003F303D"/>
    <w:rsid w:val="003F7F3F"/>
    <w:rsid w:val="004027C6"/>
    <w:rsid w:val="00404845"/>
    <w:rsid w:val="00405307"/>
    <w:rsid w:val="00405EF3"/>
    <w:rsid w:val="00410C9E"/>
    <w:rsid w:val="004122EA"/>
    <w:rsid w:val="00415574"/>
    <w:rsid w:val="00417EAE"/>
    <w:rsid w:val="00420FED"/>
    <w:rsid w:val="00421203"/>
    <w:rsid w:val="0042236F"/>
    <w:rsid w:val="004226E7"/>
    <w:rsid w:val="00432764"/>
    <w:rsid w:val="0043361B"/>
    <w:rsid w:val="00437117"/>
    <w:rsid w:val="00441372"/>
    <w:rsid w:val="004420BF"/>
    <w:rsid w:val="00442ED1"/>
    <w:rsid w:val="0044333F"/>
    <w:rsid w:val="004438EB"/>
    <w:rsid w:val="004449EE"/>
    <w:rsid w:val="00450543"/>
    <w:rsid w:val="00452C9C"/>
    <w:rsid w:val="00452D1D"/>
    <w:rsid w:val="004536B9"/>
    <w:rsid w:val="00454F8A"/>
    <w:rsid w:val="004565AE"/>
    <w:rsid w:val="004568EE"/>
    <w:rsid w:val="00457158"/>
    <w:rsid w:val="0046040E"/>
    <w:rsid w:val="00464473"/>
    <w:rsid w:val="00466CC4"/>
    <w:rsid w:val="0047046C"/>
    <w:rsid w:val="00471442"/>
    <w:rsid w:val="00474C03"/>
    <w:rsid w:val="00475160"/>
    <w:rsid w:val="00477A7A"/>
    <w:rsid w:val="00477A86"/>
    <w:rsid w:val="004824AE"/>
    <w:rsid w:val="00482CE6"/>
    <w:rsid w:val="00484ACB"/>
    <w:rsid w:val="004872CF"/>
    <w:rsid w:val="004879D9"/>
    <w:rsid w:val="00487E02"/>
    <w:rsid w:val="00487E2A"/>
    <w:rsid w:val="00492798"/>
    <w:rsid w:val="00493322"/>
    <w:rsid w:val="004A0428"/>
    <w:rsid w:val="004A339E"/>
    <w:rsid w:val="004A439C"/>
    <w:rsid w:val="004A60C3"/>
    <w:rsid w:val="004A6673"/>
    <w:rsid w:val="004A66D6"/>
    <w:rsid w:val="004A7BF5"/>
    <w:rsid w:val="004B0069"/>
    <w:rsid w:val="004B32B1"/>
    <w:rsid w:val="004B52CA"/>
    <w:rsid w:val="004B5346"/>
    <w:rsid w:val="004B6C64"/>
    <w:rsid w:val="004B7CC2"/>
    <w:rsid w:val="004C27CC"/>
    <w:rsid w:val="004C2BE4"/>
    <w:rsid w:val="004C44D0"/>
    <w:rsid w:val="004D1994"/>
    <w:rsid w:val="004D1F94"/>
    <w:rsid w:val="004D6CBC"/>
    <w:rsid w:val="004E053D"/>
    <w:rsid w:val="004E0587"/>
    <w:rsid w:val="004E41D8"/>
    <w:rsid w:val="004E50CC"/>
    <w:rsid w:val="004E63A3"/>
    <w:rsid w:val="004F3AE9"/>
    <w:rsid w:val="004F507F"/>
    <w:rsid w:val="004F5525"/>
    <w:rsid w:val="004F716C"/>
    <w:rsid w:val="005027E5"/>
    <w:rsid w:val="00505271"/>
    <w:rsid w:val="00505DB4"/>
    <w:rsid w:val="00506D4A"/>
    <w:rsid w:val="00511C0E"/>
    <w:rsid w:val="00513E06"/>
    <w:rsid w:val="005148F3"/>
    <w:rsid w:val="00514E71"/>
    <w:rsid w:val="0051528F"/>
    <w:rsid w:val="005176A4"/>
    <w:rsid w:val="005237F3"/>
    <w:rsid w:val="0052562E"/>
    <w:rsid w:val="005303D5"/>
    <w:rsid w:val="0053091C"/>
    <w:rsid w:val="00530956"/>
    <w:rsid w:val="00531F32"/>
    <w:rsid w:val="00535BD1"/>
    <w:rsid w:val="005421EB"/>
    <w:rsid w:val="00542AF5"/>
    <w:rsid w:val="005435A1"/>
    <w:rsid w:val="005501E7"/>
    <w:rsid w:val="00551500"/>
    <w:rsid w:val="00554CDC"/>
    <w:rsid w:val="00556A2D"/>
    <w:rsid w:val="005574FE"/>
    <w:rsid w:val="005575A7"/>
    <w:rsid w:val="00560100"/>
    <w:rsid w:val="005603A0"/>
    <w:rsid w:val="005613B9"/>
    <w:rsid w:val="005613CA"/>
    <w:rsid w:val="005615C6"/>
    <w:rsid w:val="005619AD"/>
    <w:rsid w:val="00564D5D"/>
    <w:rsid w:val="00573390"/>
    <w:rsid w:val="0057545F"/>
    <w:rsid w:val="00576C12"/>
    <w:rsid w:val="00577437"/>
    <w:rsid w:val="00581037"/>
    <w:rsid w:val="005829D0"/>
    <w:rsid w:val="00582E96"/>
    <w:rsid w:val="00582EDA"/>
    <w:rsid w:val="00583ED3"/>
    <w:rsid w:val="0059188C"/>
    <w:rsid w:val="00591F1D"/>
    <w:rsid w:val="0059788D"/>
    <w:rsid w:val="005A0277"/>
    <w:rsid w:val="005A054F"/>
    <w:rsid w:val="005A0759"/>
    <w:rsid w:val="005A0F73"/>
    <w:rsid w:val="005A1D93"/>
    <w:rsid w:val="005A1EB5"/>
    <w:rsid w:val="005A2120"/>
    <w:rsid w:val="005A24B2"/>
    <w:rsid w:val="005A2881"/>
    <w:rsid w:val="005A5F22"/>
    <w:rsid w:val="005A75E6"/>
    <w:rsid w:val="005B0419"/>
    <w:rsid w:val="005B05E3"/>
    <w:rsid w:val="005B1800"/>
    <w:rsid w:val="005B2C5C"/>
    <w:rsid w:val="005B3936"/>
    <w:rsid w:val="005B422F"/>
    <w:rsid w:val="005B49E5"/>
    <w:rsid w:val="005B4E4A"/>
    <w:rsid w:val="005B655D"/>
    <w:rsid w:val="005B657B"/>
    <w:rsid w:val="005B6F43"/>
    <w:rsid w:val="005B7C58"/>
    <w:rsid w:val="005C067B"/>
    <w:rsid w:val="005C14D6"/>
    <w:rsid w:val="005C1CF8"/>
    <w:rsid w:val="005C506A"/>
    <w:rsid w:val="005C5CA0"/>
    <w:rsid w:val="005C7568"/>
    <w:rsid w:val="005D00D0"/>
    <w:rsid w:val="005D2FB3"/>
    <w:rsid w:val="005E748A"/>
    <w:rsid w:val="005F2013"/>
    <w:rsid w:val="005F284D"/>
    <w:rsid w:val="005F4385"/>
    <w:rsid w:val="005F65E7"/>
    <w:rsid w:val="006003A3"/>
    <w:rsid w:val="00602D4F"/>
    <w:rsid w:val="00603704"/>
    <w:rsid w:val="00605C66"/>
    <w:rsid w:val="00605DBF"/>
    <w:rsid w:val="00606D5C"/>
    <w:rsid w:val="00606ED9"/>
    <w:rsid w:val="00607F8E"/>
    <w:rsid w:val="00617DC7"/>
    <w:rsid w:val="00620C6A"/>
    <w:rsid w:val="006251C5"/>
    <w:rsid w:val="00625B03"/>
    <w:rsid w:val="0063041F"/>
    <w:rsid w:val="006307B2"/>
    <w:rsid w:val="00632BE4"/>
    <w:rsid w:val="006370E4"/>
    <w:rsid w:val="0063749E"/>
    <w:rsid w:val="006379DF"/>
    <w:rsid w:val="00640165"/>
    <w:rsid w:val="006402EC"/>
    <w:rsid w:val="00641EFE"/>
    <w:rsid w:val="00642F38"/>
    <w:rsid w:val="0064434B"/>
    <w:rsid w:val="00644935"/>
    <w:rsid w:val="00644E1A"/>
    <w:rsid w:val="00646F64"/>
    <w:rsid w:val="00646FF3"/>
    <w:rsid w:val="00647541"/>
    <w:rsid w:val="00652679"/>
    <w:rsid w:val="00653DA9"/>
    <w:rsid w:val="006543B6"/>
    <w:rsid w:val="0065637C"/>
    <w:rsid w:val="006574D9"/>
    <w:rsid w:val="00660F4C"/>
    <w:rsid w:val="0066259D"/>
    <w:rsid w:val="006627D2"/>
    <w:rsid w:val="006658E1"/>
    <w:rsid w:val="00666DBC"/>
    <w:rsid w:val="006708F6"/>
    <w:rsid w:val="00675222"/>
    <w:rsid w:val="006756F8"/>
    <w:rsid w:val="006775F2"/>
    <w:rsid w:val="006778FF"/>
    <w:rsid w:val="00677C53"/>
    <w:rsid w:val="0068014C"/>
    <w:rsid w:val="00680340"/>
    <w:rsid w:val="0068202F"/>
    <w:rsid w:val="00682226"/>
    <w:rsid w:val="00682DBB"/>
    <w:rsid w:val="0068325D"/>
    <w:rsid w:val="006873C5"/>
    <w:rsid w:val="00690E80"/>
    <w:rsid w:val="0069182C"/>
    <w:rsid w:val="00692D34"/>
    <w:rsid w:val="0069309F"/>
    <w:rsid w:val="00694234"/>
    <w:rsid w:val="006966C0"/>
    <w:rsid w:val="00696898"/>
    <w:rsid w:val="006A1474"/>
    <w:rsid w:val="006A1B2F"/>
    <w:rsid w:val="006A1DAC"/>
    <w:rsid w:val="006A37F6"/>
    <w:rsid w:val="006A6ED7"/>
    <w:rsid w:val="006B0430"/>
    <w:rsid w:val="006B2F1B"/>
    <w:rsid w:val="006B534B"/>
    <w:rsid w:val="006B6BB2"/>
    <w:rsid w:val="006C06BA"/>
    <w:rsid w:val="006C2630"/>
    <w:rsid w:val="006C49FF"/>
    <w:rsid w:val="006C668A"/>
    <w:rsid w:val="006D0037"/>
    <w:rsid w:val="006D5C23"/>
    <w:rsid w:val="006D7D99"/>
    <w:rsid w:val="006E29A7"/>
    <w:rsid w:val="006E45EE"/>
    <w:rsid w:val="006E6B95"/>
    <w:rsid w:val="006F1BFC"/>
    <w:rsid w:val="006F2A24"/>
    <w:rsid w:val="006F430A"/>
    <w:rsid w:val="006F6616"/>
    <w:rsid w:val="006F7F9C"/>
    <w:rsid w:val="00702286"/>
    <w:rsid w:val="0070290A"/>
    <w:rsid w:val="007038CC"/>
    <w:rsid w:val="007052D3"/>
    <w:rsid w:val="0070586D"/>
    <w:rsid w:val="00711269"/>
    <w:rsid w:val="007131B5"/>
    <w:rsid w:val="00716B58"/>
    <w:rsid w:val="00720AC0"/>
    <w:rsid w:val="00722FD4"/>
    <w:rsid w:val="00724B64"/>
    <w:rsid w:val="0072541F"/>
    <w:rsid w:val="0073093F"/>
    <w:rsid w:val="00732294"/>
    <w:rsid w:val="0073259F"/>
    <w:rsid w:val="0073327B"/>
    <w:rsid w:val="00734C74"/>
    <w:rsid w:val="007359D5"/>
    <w:rsid w:val="007406AF"/>
    <w:rsid w:val="00744055"/>
    <w:rsid w:val="007477EA"/>
    <w:rsid w:val="007504D6"/>
    <w:rsid w:val="00751A65"/>
    <w:rsid w:val="007559B9"/>
    <w:rsid w:val="00755A8D"/>
    <w:rsid w:val="00755C35"/>
    <w:rsid w:val="00760DDC"/>
    <w:rsid w:val="00766AC6"/>
    <w:rsid w:val="00767D4B"/>
    <w:rsid w:val="00771235"/>
    <w:rsid w:val="007718AA"/>
    <w:rsid w:val="00772103"/>
    <w:rsid w:val="00773869"/>
    <w:rsid w:val="007738C9"/>
    <w:rsid w:val="007744AE"/>
    <w:rsid w:val="007758DB"/>
    <w:rsid w:val="00775C97"/>
    <w:rsid w:val="00786CD7"/>
    <w:rsid w:val="007944E1"/>
    <w:rsid w:val="00796F4D"/>
    <w:rsid w:val="0079747F"/>
    <w:rsid w:val="007A1043"/>
    <w:rsid w:val="007A4081"/>
    <w:rsid w:val="007A4256"/>
    <w:rsid w:val="007A477F"/>
    <w:rsid w:val="007A6711"/>
    <w:rsid w:val="007B2F41"/>
    <w:rsid w:val="007B33DC"/>
    <w:rsid w:val="007B3A08"/>
    <w:rsid w:val="007B45EA"/>
    <w:rsid w:val="007B4D9E"/>
    <w:rsid w:val="007B597F"/>
    <w:rsid w:val="007B7912"/>
    <w:rsid w:val="007B79D3"/>
    <w:rsid w:val="007C2D58"/>
    <w:rsid w:val="007D3DFD"/>
    <w:rsid w:val="007D4483"/>
    <w:rsid w:val="007D6F3B"/>
    <w:rsid w:val="007D71BE"/>
    <w:rsid w:val="007D7B22"/>
    <w:rsid w:val="007E0816"/>
    <w:rsid w:val="007E46DD"/>
    <w:rsid w:val="007E5F82"/>
    <w:rsid w:val="007F0B95"/>
    <w:rsid w:val="007F148B"/>
    <w:rsid w:val="007F2040"/>
    <w:rsid w:val="007F5511"/>
    <w:rsid w:val="007F603A"/>
    <w:rsid w:val="007F7055"/>
    <w:rsid w:val="007F76C8"/>
    <w:rsid w:val="00800477"/>
    <w:rsid w:val="008006FE"/>
    <w:rsid w:val="008018C4"/>
    <w:rsid w:val="008032F2"/>
    <w:rsid w:val="00804217"/>
    <w:rsid w:val="00805956"/>
    <w:rsid w:val="00806769"/>
    <w:rsid w:val="00812645"/>
    <w:rsid w:val="00816F5E"/>
    <w:rsid w:val="00817688"/>
    <w:rsid w:val="008201CB"/>
    <w:rsid w:val="008201EA"/>
    <w:rsid w:val="00821930"/>
    <w:rsid w:val="0082542F"/>
    <w:rsid w:val="0082569B"/>
    <w:rsid w:val="008278FB"/>
    <w:rsid w:val="00832456"/>
    <w:rsid w:val="00832554"/>
    <w:rsid w:val="00836DDC"/>
    <w:rsid w:val="00836E2B"/>
    <w:rsid w:val="00842DE0"/>
    <w:rsid w:val="00843C2F"/>
    <w:rsid w:val="00845AD8"/>
    <w:rsid w:val="00845D4F"/>
    <w:rsid w:val="00846991"/>
    <w:rsid w:val="00850D70"/>
    <w:rsid w:val="0085208A"/>
    <w:rsid w:val="008530A0"/>
    <w:rsid w:val="00854985"/>
    <w:rsid w:val="00855180"/>
    <w:rsid w:val="0085615E"/>
    <w:rsid w:val="00856B43"/>
    <w:rsid w:val="00857419"/>
    <w:rsid w:val="00857A40"/>
    <w:rsid w:val="008612D2"/>
    <w:rsid w:val="0086342B"/>
    <w:rsid w:val="0086393E"/>
    <w:rsid w:val="00864966"/>
    <w:rsid w:val="0086566C"/>
    <w:rsid w:val="008701D2"/>
    <w:rsid w:val="008756EC"/>
    <w:rsid w:val="008764D1"/>
    <w:rsid w:val="00876587"/>
    <w:rsid w:val="00877BD6"/>
    <w:rsid w:val="008825FD"/>
    <w:rsid w:val="008828EC"/>
    <w:rsid w:val="0088370C"/>
    <w:rsid w:val="00884FAB"/>
    <w:rsid w:val="0089105C"/>
    <w:rsid w:val="00891620"/>
    <w:rsid w:val="008947A1"/>
    <w:rsid w:val="00894BA9"/>
    <w:rsid w:val="00895913"/>
    <w:rsid w:val="0089674C"/>
    <w:rsid w:val="00896DEA"/>
    <w:rsid w:val="008A07FE"/>
    <w:rsid w:val="008A08C7"/>
    <w:rsid w:val="008A23A0"/>
    <w:rsid w:val="008A3655"/>
    <w:rsid w:val="008A4696"/>
    <w:rsid w:val="008A504E"/>
    <w:rsid w:val="008A6E23"/>
    <w:rsid w:val="008B1742"/>
    <w:rsid w:val="008B1E0F"/>
    <w:rsid w:val="008B24BC"/>
    <w:rsid w:val="008B2758"/>
    <w:rsid w:val="008B2EB6"/>
    <w:rsid w:val="008B46AF"/>
    <w:rsid w:val="008B589D"/>
    <w:rsid w:val="008B5F71"/>
    <w:rsid w:val="008B62CD"/>
    <w:rsid w:val="008B7D36"/>
    <w:rsid w:val="008C122B"/>
    <w:rsid w:val="008C1ABF"/>
    <w:rsid w:val="008C1D6A"/>
    <w:rsid w:val="008C3C4B"/>
    <w:rsid w:val="008D043E"/>
    <w:rsid w:val="008D2999"/>
    <w:rsid w:val="008D3CAB"/>
    <w:rsid w:val="008D40FE"/>
    <w:rsid w:val="008D4C79"/>
    <w:rsid w:val="008D4E97"/>
    <w:rsid w:val="008D6ED5"/>
    <w:rsid w:val="008D7C46"/>
    <w:rsid w:val="008E03B7"/>
    <w:rsid w:val="008E3C32"/>
    <w:rsid w:val="008E48B8"/>
    <w:rsid w:val="008E4DCA"/>
    <w:rsid w:val="008E4FBC"/>
    <w:rsid w:val="008E552D"/>
    <w:rsid w:val="008F04D3"/>
    <w:rsid w:val="008F2D82"/>
    <w:rsid w:val="008F7444"/>
    <w:rsid w:val="009002AA"/>
    <w:rsid w:val="00900C86"/>
    <w:rsid w:val="009019EC"/>
    <w:rsid w:val="00901C18"/>
    <w:rsid w:val="00904CD7"/>
    <w:rsid w:val="00905400"/>
    <w:rsid w:val="0090717A"/>
    <w:rsid w:val="009072F5"/>
    <w:rsid w:val="00907771"/>
    <w:rsid w:val="00912392"/>
    <w:rsid w:val="009126BB"/>
    <w:rsid w:val="0091343B"/>
    <w:rsid w:val="00924D47"/>
    <w:rsid w:val="009302FE"/>
    <w:rsid w:val="00931132"/>
    <w:rsid w:val="00932B08"/>
    <w:rsid w:val="00932CF7"/>
    <w:rsid w:val="009353F8"/>
    <w:rsid w:val="00935CF9"/>
    <w:rsid w:val="009424D3"/>
    <w:rsid w:val="00945CEE"/>
    <w:rsid w:val="009479E1"/>
    <w:rsid w:val="00951EB9"/>
    <w:rsid w:val="00952DCB"/>
    <w:rsid w:val="00955529"/>
    <w:rsid w:val="00960D3C"/>
    <w:rsid w:val="00961C43"/>
    <w:rsid w:val="00964F8C"/>
    <w:rsid w:val="0096527C"/>
    <w:rsid w:val="00970242"/>
    <w:rsid w:val="0097105D"/>
    <w:rsid w:val="009725F7"/>
    <w:rsid w:val="00972F52"/>
    <w:rsid w:val="00973867"/>
    <w:rsid w:val="00973B53"/>
    <w:rsid w:val="00973C58"/>
    <w:rsid w:val="0097471F"/>
    <w:rsid w:val="009763A2"/>
    <w:rsid w:val="00976D01"/>
    <w:rsid w:val="00983919"/>
    <w:rsid w:val="00984258"/>
    <w:rsid w:val="00985877"/>
    <w:rsid w:val="00985894"/>
    <w:rsid w:val="0099290D"/>
    <w:rsid w:val="0099331D"/>
    <w:rsid w:val="0099465E"/>
    <w:rsid w:val="0099622A"/>
    <w:rsid w:val="009968D3"/>
    <w:rsid w:val="00996D1B"/>
    <w:rsid w:val="0099707F"/>
    <w:rsid w:val="009A0592"/>
    <w:rsid w:val="009A61A4"/>
    <w:rsid w:val="009A6A96"/>
    <w:rsid w:val="009A7AF8"/>
    <w:rsid w:val="009B1903"/>
    <w:rsid w:val="009B40FE"/>
    <w:rsid w:val="009B4EB3"/>
    <w:rsid w:val="009B52C5"/>
    <w:rsid w:val="009C19BE"/>
    <w:rsid w:val="009C2D5F"/>
    <w:rsid w:val="009C4606"/>
    <w:rsid w:val="009C46D3"/>
    <w:rsid w:val="009C504C"/>
    <w:rsid w:val="009C713E"/>
    <w:rsid w:val="009C7AAA"/>
    <w:rsid w:val="009C7B9E"/>
    <w:rsid w:val="009C7EC4"/>
    <w:rsid w:val="009D4783"/>
    <w:rsid w:val="009D64FE"/>
    <w:rsid w:val="009D6B7F"/>
    <w:rsid w:val="009E057E"/>
    <w:rsid w:val="009E34C6"/>
    <w:rsid w:val="009E62DA"/>
    <w:rsid w:val="009E7C6F"/>
    <w:rsid w:val="00A028DC"/>
    <w:rsid w:val="00A10113"/>
    <w:rsid w:val="00A122BA"/>
    <w:rsid w:val="00A12C4E"/>
    <w:rsid w:val="00A12FFE"/>
    <w:rsid w:val="00A13DAF"/>
    <w:rsid w:val="00A170A4"/>
    <w:rsid w:val="00A20B0C"/>
    <w:rsid w:val="00A21D3F"/>
    <w:rsid w:val="00A22067"/>
    <w:rsid w:val="00A23E6A"/>
    <w:rsid w:val="00A2518F"/>
    <w:rsid w:val="00A25470"/>
    <w:rsid w:val="00A2648F"/>
    <w:rsid w:val="00A27A8A"/>
    <w:rsid w:val="00A30884"/>
    <w:rsid w:val="00A375F1"/>
    <w:rsid w:val="00A40277"/>
    <w:rsid w:val="00A40287"/>
    <w:rsid w:val="00A402A2"/>
    <w:rsid w:val="00A404AC"/>
    <w:rsid w:val="00A43BEF"/>
    <w:rsid w:val="00A43F9C"/>
    <w:rsid w:val="00A45644"/>
    <w:rsid w:val="00A51637"/>
    <w:rsid w:val="00A52E64"/>
    <w:rsid w:val="00A52F00"/>
    <w:rsid w:val="00A60522"/>
    <w:rsid w:val="00A63032"/>
    <w:rsid w:val="00A63A51"/>
    <w:rsid w:val="00A64802"/>
    <w:rsid w:val="00A6495F"/>
    <w:rsid w:val="00A65242"/>
    <w:rsid w:val="00A666A0"/>
    <w:rsid w:val="00A66B4B"/>
    <w:rsid w:val="00A66EFE"/>
    <w:rsid w:val="00A67505"/>
    <w:rsid w:val="00A71B29"/>
    <w:rsid w:val="00A72134"/>
    <w:rsid w:val="00A730F1"/>
    <w:rsid w:val="00A739EB"/>
    <w:rsid w:val="00A77A96"/>
    <w:rsid w:val="00A81BE2"/>
    <w:rsid w:val="00A83BA1"/>
    <w:rsid w:val="00A8442C"/>
    <w:rsid w:val="00A855B1"/>
    <w:rsid w:val="00A857B1"/>
    <w:rsid w:val="00A86726"/>
    <w:rsid w:val="00A8759C"/>
    <w:rsid w:val="00A90D45"/>
    <w:rsid w:val="00A90D54"/>
    <w:rsid w:val="00A94438"/>
    <w:rsid w:val="00A946ED"/>
    <w:rsid w:val="00A971B0"/>
    <w:rsid w:val="00AA18EE"/>
    <w:rsid w:val="00AA1E07"/>
    <w:rsid w:val="00AA471C"/>
    <w:rsid w:val="00AB14F8"/>
    <w:rsid w:val="00AB1CD7"/>
    <w:rsid w:val="00AB2C50"/>
    <w:rsid w:val="00AB5874"/>
    <w:rsid w:val="00AB684D"/>
    <w:rsid w:val="00AB6CC4"/>
    <w:rsid w:val="00AB7239"/>
    <w:rsid w:val="00AC0F96"/>
    <w:rsid w:val="00AC4080"/>
    <w:rsid w:val="00AC4402"/>
    <w:rsid w:val="00AC50C8"/>
    <w:rsid w:val="00AC5884"/>
    <w:rsid w:val="00AC7C99"/>
    <w:rsid w:val="00AD55C9"/>
    <w:rsid w:val="00AD7398"/>
    <w:rsid w:val="00AE03D3"/>
    <w:rsid w:val="00AE1BC1"/>
    <w:rsid w:val="00AE2F87"/>
    <w:rsid w:val="00AE31BC"/>
    <w:rsid w:val="00AF2282"/>
    <w:rsid w:val="00AF4C2D"/>
    <w:rsid w:val="00AF4D24"/>
    <w:rsid w:val="00AF5805"/>
    <w:rsid w:val="00AF5D87"/>
    <w:rsid w:val="00B038AC"/>
    <w:rsid w:val="00B05639"/>
    <w:rsid w:val="00B06AA0"/>
    <w:rsid w:val="00B06F00"/>
    <w:rsid w:val="00B07512"/>
    <w:rsid w:val="00B07C34"/>
    <w:rsid w:val="00B109DA"/>
    <w:rsid w:val="00B10AEF"/>
    <w:rsid w:val="00B132E8"/>
    <w:rsid w:val="00B15180"/>
    <w:rsid w:val="00B15991"/>
    <w:rsid w:val="00B1628B"/>
    <w:rsid w:val="00B17C23"/>
    <w:rsid w:val="00B2015A"/>
    <w:rsid w:val="00B2266F"/>
    <w:rsid w:val="00B30051"/>
    <w:rsid w:val="00B300E7"/>
    <w:rsid w:val="00B32317"/>
    <w:rsid w:val="00B32BCC"/>
    <w:rsid w:val="00B3536C"/>
    <w:rsid w:val="00B3705C"/>
    <w:rsid w:val="00B3710D"/>
    <w:rsid w:val="00B37153"/>
    <w:rsid w:val="00B416D0"/>
    <w:rsid w:val="00B41CFE"/>
    <w:rsid w:val="00B41F2F"/>
    <w:rsid w:val="00B43068"/>
    <w:rsid w:val="00B43A7B"/>
    <w:rsid w:val="00B46297"/>
    <w:rsid w:val="00B474DE"/>
    <w:rsid w:val="00B509D7"/>
    <w:rsid w:val="00B51461"/>
    <w:rsid w:val="00B54A16"/>
    <w:rsid w:val="00B54A6E"/>
    <w:rsid w:val="00B54FCF"/>
    <w:rsid w:val="00B5580B"/>
    <w:rsid w:val="00B56149"/>
    <w:rsid w:val="00B60C42"/>
    <w:rsid w:val="00B62DDB"/>
    <w:rsid w:val="00B64076"/>
    <w:rsid w:val="00B64BC7"/>
    <w:rsid w:val="00B66D45"/>
    <w:rsid w:val="00B675E5"/>
    <w:rsid w:val="00B67DDD"/>
    <w:rsid w:val="00B7000E"/>
    <w:rsid w:val="00B72C12"/>
    <w:rsid w:val="00B7457B"/>
    <w:rsid w:val="00B75896"/>
    <w:rsid w:val="00B7790B"/>
    <w:rsid w:val="00B81017"/>
    <w:rsid w:val="00B826F1"/>
    <w:rsid w:val="00B846B8"/>
    <w:rsid w:val="00B864C2"/>
    <w:rsid w:val="00B939BD"/>
    <w:rsid w:val="00B93A0A"/>
    <w:rsid w:val="00B93BEC"/>
    <w:rsid w:val="00B94899"/>
    <w:rsid w:val="00B9500D"/>
    <w:rsid w:val="00B96021"/>
    <w:rsid w:val="00B960DB"/>
    <w:rsid w:val="00BA1DFA"/>
    <w:rsid w:val="00BA2E09"/>
    <w:rsid w:val="00BA391A"/>
    <w:rsid w:val="00BA705E"/>
    <w:rsid w:val="00BA7BB9"/>
    <w:rsid w:val="00BB0EDA"/>
    <w:rsid w:val="00BB2391"/>
    <w:rsid w:val="00BB428B"/>
    <w:rsid w:val="00BB4950"/>
    <w:rsid w:val="00BB5B46"/>
    <w:rsid w:val="00BB5C43"/>
    <w:rsid w:val="00BB74C3"/>
    <w:rsid w:val="00BB7B8D"/>
    <w:rsid w:val="00BB7D52"/>
    <w:rsid w:val="00BC0E17"/>
    <w:rsid w:val="00BC0F71"/>
    <w:rsid w:val="00BC1018"/>
    <w:rsid w:val="00BC2340"/>
    <w:rsid w:val="00BC353B"/>
    <w:rsid w:val="00BC4CD5"/>
    <w:rsid w:val="00BC5FCE"/>
    <w:rsid w:val="00BD00E0"/>
    <w:rsid w:val="00BD05BB"/>
    <w:rsid w:val="00BD05D0"/>
    <w:rsid w:val="00BD09D6"/>
    <w:rsid w:val="00BD3A17"/>
    <w:rsid w:val="00BD4D47"/>
    <w:rsid w:val="00BD58AE"/>
    <w:rsid w:val="00BD7114"/>
    <w:rsid w:val="00BE1C44"/>
    <w:rsid w:val="00BE2FF8"/>
    <w:rsid w:val="00BE68A4"/>
    <w:rsid w:val="00BF1CB1"/>
    <w:rsid w:val="00BF359E"/>
    <w:rsid w:val="00BF43CB"/>
    <w:rsid w:val="00BF5F67"/>
    <w:rsid w:val="00BF701C"/>
    <w:rsid w:val="00BF7889"/>
    <w:rsid w:val="00C00014"/>
    <w:rsid w:val="00C0177B"/>
    <w:rsid w:val="00C01F59"/>
    <w:rsid w:val="00C0335F"/>
    <w:rsid w:val="00C04AB1"/>
    <w:rsid w:val="00C04C39"/>
    <w:rsid w:val="00C05A58"/>
    <w:rsid w:val="00C06339"/>
    <w:rsid w:val="00C07989"/>
    <w:rsid w:val="00C150D4"/>
    <w:rsid w:val="00C1735A"/>
    <w:rsid w:val="00C173CA"/>
    <w:rsid w:val="00C204EA"/>
    <w:rsid w:val="00C2125F"/>
    <w:rsid w:val="00C213DA"/>
    <w:rsid w:val="00C216A4"/>
    <w:rsid w:val="00C26187"/>
    <w:rsid w:val="00C302CE"/>
    <w:rsid w:val="00C34E39"/>
    <w:rsid w:val="00C36F34"/>
    <w:rsid w:val="00C40509"/>
    <w:rsid w:val="00C409A1"/>
    <w:rsid w:val="00C40BCB"/>
    <w:rsid w:val="00C451A9"/>
    <w:rsid w:val="00C45525"/>
    <w:rsid w:val="00C52443"/>
    <w:rsid w:val="00C5293E"/>
    <w:rsid w:val="00C53B48"/>
    <w:rsid w:val="00C562E5"/>
    <w:rsid w:val="00C60412"/>
    <w:rsid w:val="00C63C9B"/>
    <w:rsid w:val="00C640BA"/>
    <w:rsid w:val="00C64ED2"/>
    <w:rsid w:val="00C65533"/>
    <w:rsid w:val="00C66BCC"/>
    <w:rsid w:val="00C67BAC"/>
    <w:rsid w:val="00C74134"/>
    <w:rsid w:val="00C74D9C"/>
    <w:rsid w:val="00C74F23"/>
    <w:rsid w:val="00C76A2E"/>
    <w:rsid w:val="00C82322"/>
    <w:rsid w:val="00C83648"/>
    <w:rsid w:val="00C84647"/>
    <w:rsid w:val="00C84F5F"/>
    <w:rsid w:val="00C8546A"/>
    <w:rsid w:val="00C86A94"/>
    <w:rsid w:val="00C87976"/>
    <w:rsid w:val="00C900FD"/>
    <w:rsid w:val="00C91076"/>
    <w:rsid w:val="00C93197"/>
    <w:rsid w:val="00C934EE"/>
    <w:rsid w:val="00C96FC8"/>
    <w:rsid w:val="00CA10FA"/>
    <w:rsid w:val="00CA3148"/>
    <w:rsid w:val="00CA46C5"/>
    <w:rsid w:val="00CB0039"/>
    <w:rsid w:val="00CB025F"/>
    <w:rsid w:val="00CB0FC9"/>
    <w:rsid w:val="00CB294B"/>
    <w:rsid w:val="00CB3AE0"/>
    <w:rsid w:val="00CB3D6E"/>
    <w:rsid w:val="00CB3E99"/>
    <w:rsid w:val="00CB4742"/>
    <w:rsid w:val="00CB4E52"/>
    <w:rsid w:val="00CC02E8"/>
    <w:rsid w:val="00CC069E"/>
    <w:rsid w:val="00CC073E"/>
    <w:rsid w:val="00CC429E"/>
    <w:rsid w:val="00CC561D"/>
    <w:rsid w:val="00CD1BEE"/>
    <w:rsid w:val="00CD3902"/>
    <w:rsid w:val="00CD52DA"/>
    <w:rsid w:val="00CD5DDE"/>
    <w:rsid w:val="00CD6922"/>
    <w:rsid w:val="00CE4E14"/>
    <w:rsid w:val="00CE660C"/>
    <w:rsid w:val="00CF0F17"/>
    <w:rsid w:val="00CF0F62"/>
    <w:rsid w:val="00CF353D"/>
    <w:rsid w:val="00CF5216"/>
    <w:rsid w:val="00CF6F8E"/>
    <w:rsid w:val="00CF72D9"/>
    <w:rsid w:val="00D000EF"/>
    <w:rsid w:val="00D05710"/>
    <w:rsid w:val="00D06DBD"/>
    <w:rsid w:val="00D104D1"/>
    <w:rsid w:val="00D1093F"/>
    <w:rsid w:val="00D12432"/>
    <w:rsid w:val="00D12D53"/>
    <w:rsid w:val="00D131BF"/>
    <w:rsid w:val="00D14033"/>
    <w:rsid w:val="00D1531D"/>
    <w:rsid w:val="00D1535E"/>
    <w:rsid w:val="00D1740A"/>
    <w:rsid w:val="00D203BF"/>
    <w:rsid w:val="00D2460B"/>
    <w:rsid w:val="00D2574E"/>
    <w:rsid w:val="00D261FB"/>
    <w:rsid w:val="00D3044B"/>
    <w:rsid w:val="00D321F4"/>
    <w:rsid w:val="00D3313E"/>
    <w:rsid w:val="00D34E74"/>
    <w:rsid w:val="00D364EA"/>
    <w:rsid w:val="00D402C3"/>
    <w:rsid w:val="00D4073E"/>
    <w:rsid w:val="00D408BE"/>
    <w:rsid w:val="00D40A40"/>
    <w:rsid w:val="00D420D4"/>
    <w:rsid w:val="00D42252"/>
    <w:rsid w:val="00D43069"/>
    <w:rsid w:val="00D43935"/>
    <w:rsid w:val="00D44AB7"/>
    <w:rsid w:val="00D479B8"/>
    <w:rsid w:val="00D507EB"/>
    <w:rsid w:val="00D53C31"/>
    <w:rsid w:val="00D54162"/>
    <w:rsid w:val="00D55117"/>
    <w:rsid w:val="00D554B5"/>
    <w:rsid w:val="00D55761"/>
    <w:rsid w:val="00D5712E"/>
    <w:rsid w:val="00D57A91"/>
    <w:rsid w:val="00D61A9E"/>
    <w:rsid w:val="00D64E0C"/>
    <w:rsid w:val="00D704F6"/>
    <w:rsid w:val="00D71F0D"/>
    <w:rsid w:val="00D73076"/>
    <w:rsid w:val="00D735B0"/>
    <w:rsid w:val="00D76A06"/>
    <w:rsid w:val="00D77647"/>
    <w:rsid w:val="00D81022"/>
    <w:rsid w:val="00D8188D"/>
    <w:rsid w:val="00D82E4B"/>
    <w:rsid w:val="00D838DD"/>
    <w:rsid w:val="00D86CD1"/>
    <w:rsid w:val="00D87250"/>
    <w:rsid w:val="00D872BD"/>
    <w:rsid w:val="00D8756E"/>
    <w:rsid w:val="00D87E4E"/>
    <w:rsid w:val="00D900D4"/>
    <w:rsid w:val="00D92F3D"/>
    <w:rsid w:val="00D9451B"/>
    <w:rsid w:val="00D9521E"/>
    <w:rsid w:val="00D973AC"/>
    <w:rsid w:val="00DA09B7"/>
    <w:rsid w:val="00DA0DD8"/>
    <w:rsid w:val="00DA179E"/>
    <w:rsid w:val="00DA1837"/>
    <w:rsid w:val="00DA39AF"/>
    <w:rsid w:val="00DA72F3"/>
    <w:rsid w:val="00DB15B2"/>
    <w:rsid w:val="00DB3181"/>
    <w:rsid w:val="00DB3AB2"/>
    <w:rsid w:val="00DB5D3C"/>
    <w:rsid w:val="00DB65EE"/>
    <w:rsid w:val="00DB79A2"/>
    <w:rsid w:val="00DC0E4B"/>
    <w:rsid w:val="00DC1FE5"/>
    <w:rsid w:val="00DC299A"/>
    <w:rsid w:val="00DC2CB9"/>
    <w:rsid w:val="00DC4A5F"/>
    <w:rsid w:val="00DC4D79"/>
    <w:rsid w:val="00DC66F0"/>
    <w:rsid w:val="00DD14F7"/>
    <w:rsid w:val="00DD1E03"/>
    <w:rsid w:val="00DD3C41"/>
    <w:rsid w:val="00DD5ABD"/>
    <w:rsid w:val="00DE03A7"/>
    <w:rsid w:val="00DE0FC7"/>
    <w:rsid w:val="00DE1360"/>
    <w:rsid w:val="00DE4558"/>
    <w:rsid w:val="00DE77FE"/>
    <w:rsid w:val="00DF00B7"/>
    <w:rsid w:val="00DF352F"/>
    <w:rsid w:val="00DF7CDE"/>
    <w:rsid w:val="00E01DDA"/>
    <w:rsid w:val="00E035E8"/>
    <w:rsid w:val="00E05142"/>
    <w:rsid w:val="00E07608"/>
    <w:rsid w:val="00E10FB2"/>
    <w:rsid w:val="00E11545"/>
    <w:rsid w:val="00E11974"/>
    <w:rsid w:val="00E131CE"/>
    <w:rsid w:val="00E143F3"/>
    <w:rsid w:val="00E14E8D"/>
    <w:rsid w:val="00E21A26"/>
    <w:rsid w:val="00E2224F"/>
    <w:rsid w:val="00E23918"/>
    <w:rsid w:val="00E23B9C"/>
    <w:rsid w:val="00E259F2"/>
    <w:rsid w:val="00E2678C"/>
    <w:rsid w:val="00E269BC"/>
    <w:rsid w:val="00E26F85"/>
    <w:rsid w:val="00E27727"/>
    <w:rsid w:val="00E3100F"/>
    <w:rsid w:val="00E3689E"/>
    <w:rsid w:val="00E4345A"/>
    <w:rsid w:val="00E43A0B"/>
    <w:rsid w:val="00E46077"/>
    <w:rsid w:val="00E53742"/>
    <w:rsid w:val="00E56DC4"/>
    <w:rsid w:val="00E57142"/>
    <w:rsid w:val="00E606A4"/>
    <w:rsid w:val="00E6264B"/>
    <w:rsid w:val="00E64730"/>
    <w:rsid w:val="00E65848"/>
    <w:rsid w:val="00E72E4A"/>
    <w:rsid w:val="00E735DF"/>
    <w:rsid w:val="00E76EEB"/>
    <w:rsid w:val="00E77B0D"/>
    <w:rsid w:val="00E82155"/>
    <w:rsid w:val="00E92CEE"/>
    <w:rsid w:val="00E95773"/>
    <w:rsid w:val="00E95DFC"/>
    <w:rsid w:val="00EA1125"/>
    <w:rsid w:val="00EA1736"/>
    <w:rsid w:val="00EA244C"/>
    <w:rsid w:val="00EA2508"/>
    <w:rsid w:val="00EB2664"/>
    <w:rsid w:val="00EB5CB5"/>
    <w:rsid w:val="00EB7C83"/>
    <w:rsid w:val="00EC078D"/>
    <w:rsid w:val="00EC0B6F"/>
    <w:rsid w:val="00EC358A"/>
    <w:rsid w:val="00EC4122"/>
    <w:rsid w:val="00EC4985"/>
    <w:rsid w:val="00EC5211"/>
    <w:rsid w:val="00EC5678"/>
    <w:rsid w:val="00EC57C3"/>
    <w:rsid w:val="00EC600A"/>
    <w:rsid w:val="00ED12CF"/>
    <w:rsid w:val="00ED3179"/>
    <w:rsid w:val="00EE059B"/>
    <w:rsid w:val="00EE072A"/>
    <w:rsid w:val="00EE180B"/>
    <w:rsid w:val="00EE46FC"/>
    <w:rsid w:val="00EE6828"/>
    <w:rsid w:val="00EE77A9"/>
    <w:rsid w:val="00EF4787"/>
    <w:rsid w:val="00EF5E3E"/>
    <w:rsid w:val="00EF703E"/>
    <w:rsid w:val="00F00EB5"/>
    <w:rsid w:val="00F00FDD"/>
    <w:rsid w:val="00F0151D"/>
    <w:rsid w:val="00F0405D"/>
    <w:rsid w:val="00F061D9"/>
    <w:rsid w:val="00F06DF2"/>
    <w:rsid w:val="00F11024"/>
    <w:rsid w:val="00F13D10"/>
    <w:rsid w:val="00F1576D"/>
    <w:rsid w:val="00F15A1F"/>
    <w:rsid w:val="00F21462"/>
    <w:rsid w:val="00F22AC3"/>
    <w:rsid w:val="00F22EC0"/>
    <w:rsid w:val="00F23929"/>
    <w:rsid w:val="00F265EF"/>
    <w:rsid w:val="00F26F24"/>
    <w:rsid w:val="00F26FAB"/>
    <w:rsid w:val="00F26FBE"/>
    <w:rsid w:val="00F35471"/>
    <w:rsid w:val="00F354E0"/>
    <w:rsid w:val="00F3559D"/>
    <w:rsid w:val="00F375AF"/>
    <w:rsid w:val="00F4073B"/>
    <w:rsid w:val="00F42AAD"/>
    <w:rsid w:val="00F43FD4"/>
    <w:rsid w:val="00F456F7"/>
    <w:rsid w:val="00F46179"/>
    <w:rsid w:val="00F46742"/>
    <w:rsid w:val="00F468B5"/>
    <w:rsid w:val="00F471EE"/>
    <w:rsid w:val="00F5095D"/>
    <w:rsid w:val="00F541A1"/>
    <w:rsid w:val="00F61391"/>
    <w:rsid w:val="00F61F0A"/>
    <w:rsid w:val="00F62024"/>
    <w:rsid w:val="00F70858"/>
    <w:rsid w:val="00F71AA2"/>
    <w:rsid w:val="00F73B0D"/>
    <w:rsid w:val="00F83B98"/>
    <w:rsid w:val="00F8447C"/>
    <w:rsid w:val="00F8620C"/>
    <w:rsid w:val="00F8634A"/>
    <w:rsid w:val="00F86CFC"/>
    <w:rsid w:val="00F90A56"/>
    <w:rsid w:val="00F917DA"/>
    <w:rsid w:val="00F9205F"/>
    <w:rsid w:val="00F92269"/>
    <w:rsid w:val="00F94796"/>
    <w:rsid w:val="00F94EE8"/>
    <w:rsid w:val="00F95235"/>
    <w:rsid w:val="00F95BEE"/>
    <w:rsid w:val="00F95E41"/>
    <w:rsid w:val="00F96CAB"/>
    <w:rsid w:val="00FA019F"/>
    <w:rsid w:val="00FA0210"/>
    <w:rsid w:val="00FA0E0E"/>
    <w:rsid w:val="00FA14C7"/>
    <w:rsid w:val="00FA3675"/>
    <w:rsid w:val="00FA4128"/>
    <w:rsid w:val="00FA4165"/>
    <w:rsid w:val="00FA7C2B"/>
    <w:rsid w:val="00FB0957"/>
    <w:rsid w:val="00FB688A"/>
    <w:rsid w:val="00FC023F"/>
    <w:rsid w:val="00FC1433"/>
    <w:rsid w:val="00FC2A96"/>
    <w:rsid w:val="00FC37D4"/>
    <w:rsid w:val="00FC4480"/>
    <w:rsid w:val="00FC4EF1"/>
    <w:rsid w:val="00FC5233"/>
    <w:rsid w:val="00FC71F4"/>
    <w:rsid w:val="00FD1C08"/>
    <w:rsid w:val="00FD1E67"/>
    <w:rsid w:val="00FD6345"/>
    <w:rsid w:val="00FD77C1"/>
    <w:rsid w:val="00FF0D74"/>
    <w:rsid w:val="00FF1DB7"/>
    <w:rsid w:val="00FF31D1"/>
    <w:rsid w:val="00FF4AF6"/>
    <w:rsid w:val="00FF7173"/>
    <w:rsid w:val="00FF71EB"/>
    <w:rsid w:val="00FF7F33"/>
    <w:rsid w:val="12EC2155"/>
    <w:rsid w:val="1E264C0D"/>
    <w:rsid w:val="239A89C0"/>
    <w:rsid w:val="267487AB"/>
    <w:rsid w:val="2E2C2E63"/>
    <w:rsid w:val="5EC4A70A"/>
    <w:rsid w:val="6E15E7F1"/>
    <w:rsid w:val="74F2B90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C73B5"/>
  <w15:chartTrackingRefBased/>
  <w15:docId w15:val="{AC65A196-5C79-4040-8DED-C3A44B66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1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C28B5"/>
    <w:pPr>
      <w:spacing w:before="100" w:beforeAutospacing="1" w:after="100" w:afterAutospacing="1"/>
      <w:outlineLvl w:val="2"/>
    </w:pPr>
    <w:rPr>
      <w:rFonts w:ascii="Times New Roman" w:eastAsia="Times New Roman" w:hAnsi="Times New Roman" w:cs="Times New Roman"/>
      <w:b/>
      <w:bCs/>
      <w:kern w:val="0"/>
      <w:sz w:val="27"/>
      <w:szCs w:val="27"/>
      <w:lang w:val="en-US"/>
      <w14:ligatures w14:val="none"/>
    </w:rPr>
  </w:style>
  <w:style w:type="paragraph" w:styleId="Heading8">
    <w:name w:val="heading 8"/>
    <w:basedOn w:val="Normal"/>
    <w:next w:val="Normal"/>
    <w:link w:val="Heading8Char"/>
    <w:uiPriority w:val="9"/>
    <w:semiHidden/>
    <w:unhideWhenUsed/>
    <w:qFormat/>
    <w:rsid w:val="009A059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BAC"/>
    <w:pPr>
      <w:spacing w:before="100" w:beforeAutospacing="1" w:after="100" w:afterAutospacing="1"/>
    </w:pPr>
    <w:rPr>
      <w:rFonts w:ascii="Times New Roman" w:eastAsia="Times New Roman" w:hAnsi="Times New Roman" w:cs="Times New Roman"/>
      <w:kern w:val="0"/>
      <w:lang w:eastAsia="de-DE"/>
      <w14:ligatures w14:val="none"/>
    </w:rPr>
  </w:style>
  <w:style w:type="paragraph" w:styleId="Header">
    <w:name w:val="header"/>
    <w:basedOn w:val="Normal"/>
    <w:link w:val="HeaderChar"/>
    <w:uiPriority w:val="99"/>
    <w:unhideWhenUsed/>
    <w:rsid w:val="00180BAC"/>
    <w:pPr>
      <w:tabs>
        <w:tab w:val="center" w:pos="4536"/>
        <w:tab w:val="right" w:pos="9072"/>
      </w:tabs>
    </w:pPr>
  </w:style>
  <w:style w:type="character" w:customStyle="1" w:styleId="HeaderChar">
    <w:name w:val="Header Char"/>
    <w:basedOn w:val="DefaultParagraphFont"/>
    <w:link w:val="Header"/>
    <w:uiPriority w:val="99"/>
    <w:rsid w:val="00180BAC"/>
  </w:style>
  <w:style w:type="paragraph" w:styleId="Footer">
    <w:name w:val="footer"/>
    <w:basedOn w:val="Normal"/>
    <w:link w:val="FooterChar"/>
    <w:uiPriority w:val="99"/>
    <w:unhideWhenUsed/>
    <w:rsid w:val="00180BAC"/>
    <w:pPr>
      <w:tabs>
        <w:tab w:val="center" w:pos="4536"/>
        <w:tab w:val="right" w:pos="9072"/>
      </w:tabs>
    </w:pPr>
  </w:style>
  <w:style w:type="character" w:customStyle="1" w:styleId="FooterChar">
    <w:name w:val="Footer Char"/>
    <w:basedOn w:val="DefaultParagraphFont"/>
    <w:link w:val="Footer"/>
    <w:uiPriority w:val="99"/>
    <w:rsid w:val="00180BAC"/>
  </w:style>
  <w:style w:type="character" w:styleId="Hyperlink">
    <w:name w:val="Hyperlink"/>
    <w:basedOn w:val="DefaultParagraphFont"/>
    <w:uiPriority w:val="99"/>
    <w:unhideWhenUsed/>
    <w:rsid w:val="00A13DAF"/>
    <w:rPr>
      <w:color w:val="0563C1" w:themeColor="hyperlink"/>
      <w:u w:val="single"/>
    </w:rPr>
  </w:style>
  <w:style w:type="character" w:styleId="PageNumber">
    <w:name w:val="page number"/>
    <w:basedOn w:val="DefaultParagraphFont"/>
    <w:uiPriority w:val="99"/>
    <w:semiHidden/>
    <w:unhideWhenUsed/>
    <w:rsid w:val="00A13DAF"/>
  </w:style>
  <w:style w:type="paragraph" w:styleId="ListParagraph">
    <w:name w:val="List Paragraph"/>
    <w:basedOn w:val="Normal"/>
    <w:uiPriority w:val="34"/>
    <w:qFormat/>
    <w:rsid w:val="007D6F3B"/>
    <w:pPr>
      <w:ind w:left="720"/>
      <w:contextualSpacing/>
    </w:pPr>
    <w:rPr>
      <w:kern w:val="0"/>
      <w14:ligatures w14:val="none"/>
    </w:rPr>
  </w:style>
  <w:style w:type="character" w:customStyle="1" w:styleId="Heading3Char">
    <w:name w:val="Heading 3 Char"/>
    <w:basedOn w:val="DefaultParagraphFont"/>
    <w:link w:val="Heading3"/>
    <w:uiPriority w:val="9"/>
    <w:rsid w:val="000C28B5"/>
    <w:rPr>
      <w:rFonts w:ascii="Times New Roman" w:eastAsia="Times New Roman" w:hAnsi="Times New Roman" w:cs="Times New Roman"/>
      <w:b/>
      <w:bCs/>
      <w:kern w:val="0"/>
      <w:sz w:val="27"/>
      <w:szCs w:val="27"/>
      <w:lang w:val="en-US" w:eastAsia="en-US"/>
      <w14:ligatures w14:val="none"/>
    </w:rPr>
  </w:style>
  <w:style w:type="character" w:styleId="CommentReference">
    <w:name w:val="annotation reference"/>
    <w:basedOn w:val="DefaultParagraphFont"/>
    <w:uiPriority w:val="99"/>
    <w:semiHidden/>
    <w:unhideWhenUsed/>
    <w:rsid w:val="00A666A0"/>
    <w:rPr>
      <w:sz w:val="16"/>
      <w:szCs w:val="16"/>
    </w:rPr>
  </w:style>
  <w:style w:type="paragraph" w:styleId="CommentText">
    <w:name w:val="annotation text"/>
    <w:basedOn w:val="Normal"/>
    <w:link w:val="CommentTextChar"/>
    <w:uiPriority w:val="99"/>
    <w:unhideWhenUsed/>
    <w:rsid w:val="00A666A0"/>
    <w:rPr>
      <w:sz w:val="20"/>
      <w:szCs w:val="20"/>
    </w:rPr>
  </w:style>
  <w:style w:type="character" w:customStyle="1" w:styleId="CommentTextChar">
    <w:name w:val="Comment Text Char"/>
    <w:basedOn w:val="DefaultParagraphFont"/>
    <w:link w:val="CommentText"/>
    <w:uiPriority w:val="99"/>
    <w:rsid w:val="00A666A0"/>
    <w:rPr>
      <w:sz w:val="20"/>
      <w:szCs w:val="20"/>
    </w:rPr>
  </w:style>
  <w:style w:type="paragraph" w:styleId="CommentSubject">
    <w:name w:val="annotation subject"/>
    <w:basedOn w:val="CommentText"/>
    <w:next w:val="CommentText"/>
    <w:link w:val="CommentSubjectChar"/>
    <w:uiPriority w:val="99"/>
    <w:semiHidden/>
    <w:unhideWhenUsed/>
    <w:rsid w:val="00A666A0"/>
    <w:rPr>
      <w:b/>
      <w:bCs/>
    </w:rPr>
  </w:style>
  <w:style w:type="character" w:customStyle="1" w:styleId="CommentSubjectChar">
    <w:name w:val="Comment Subject Char"/>
    <w:basedOn w:val="CommentTextChar"/>
    <w:link w:val="CommentSubject"/>
    <w:uiPriority w:val="99"/>
    <w:semiHidden/>
    <w:rsid w:val="00A666A0"/>
    <w:rPr>
      <w:b/>
      <w:bCs/>
      <w:sz w:val="20"/>
      <w:szCs w:val="20"/>
    </w:rPr>
  </w:style>
  <w:style w:type="paragraph" w:styleId="FootnoteText">
    <w:name w:val="footnote text"/>
    <w:basedOn w:val="Normal"/>
    <w:link w:val="FootnoteTextChar"/>
    <w:uiPriority w:val="99"/>
    <w:semiHidden/>
    <w:unhideWhenUsed/>
    <w:rsid w:val="00D14033"/>
    <w:rPr>
      <w:sz w:val="20"/>
      <w:szCs w:val="20"/>
      <w:lang w:val="en-GB"/>
    </w:rPr>
  </w:style>
  <w:style w:type="character" w:customStyle="1" w:styleId="FootnoteTextChar">
    <w:name w:val="Footnote Text Char"/>
    <w:basedOn w:val="DefaultParagraphFont"/>
    <w:link w:val="FootnoteText"/>
    <w:uiPriority w:val="99"/>
    <w:semiHidden/>
    <w:rsid w:val="00D14033"/>
    <w:rPr>
      <w:sz w:val="20"/>
      <w:szCs w:val="20"/>
      <w:lang w:val="en-GB"/>
    </w:rPr>
  </w:style>
  <w:style w:type="character" w:styleId="FootnoteReference">
    <w:name w:val="footnote reference"/>
    <w:basedOn w:val="DefaultParagraphFont"/>
    <w:uiPriority w:val="99"/>
    <w:semiHidden/>
    <w:unhideWhenUsed/>
    <w:rsid w:val="00D14033"/>
    <w:rPr>
      <w:vertAlign w:val="superscript"/>
    </w:rPr>
  </w:style>
  <w:style w:type="character" w:styleId="UnresolvedMention">
    <w:name w:val="Unresolved Mention"/>
    <w:basedOn w:val="DefaultParagraphFont"/>
    <w:uiPriority w:val="99"/>
    <w:semiHidden/>
    <w:unhideWhenUsed/>
    <w:rsid w:val="00072B43"/>
    <w:rPr>
      <w:color w:val="605E5C"/>
      <w:shd w:val="clear" w:color="auto" w:fill="E1DFDD"/>
    </w:rPr>
  </w:style>
  <w:style w:type="character" w:styleId="FollowedHyperlink">
    <w:name w:val="FollowedHyperlink"/>
    <w:basedOn w:val="DefaultParagraphFont"/>
    <w:uiPriority w:val="99"/>
    <w:semiHidden/>
    <w:unhideWhenUsed/>
    <w:rsid w:val="00231000"/>
    <w:rPr>
      <w:color w:val="954F72" w:themeColor="followedHyperlink"/>
      <w:u w:val="single"/>
    </w:rPr>
  </w:style>
  <w:style w:type="character" w:customStyle="1" w:styleId="Heading1Char">
    <w:name w:val="Heading 1 Char"/>
    <w:basedOn w:val="DefaultParagraphFont"/>
    <w:link w:val="Heading1"/>
    <w:uiPriority w:val="9"/>
    <w:rsid w:val="00BD7114"/>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9A0592"/>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A77A96"/>
    <w:rPr>
      <w:b/>
      <w:bCs/>
    </w:rPr>
  </w:style>
  <w:style w:type="character" w:styleId="Emphasis">
    <w:name w:val="Emphasis"/>
    <w:basedOn w:val="DefaultParagraphFont"/>
    <w:uiPriority w:val="20"/>
    <w:qFormat/>
    <w:rsid w:val="00984258"/>
    <w:rPr>
      <w:i/>
      <w:iCs/>
    </w:rPr>
  </w:style>
  <w:style w:type="paragraph" w:customStyle="1" w:styleId="xmsonormal">
    <w:name w:val="x_msonormal"/>
    <w:basedOn w:val="Normal"/>
    <w:rsid w:val="00171433"/>
    <w:pPr>
      <w:spacing w:before="100" w:beforeAutospacing="1" w:after="100" w:afterAutospacing="1"/>
    </w:pPr>
    <w:rPr>
      <w:rFonts w:ascii="Times New Roman" w:eastAsia="Times New Roman" w:hAnsi="Times New Roman" w:cs="Times New Roman"/>
      <w:kern w:val="0"/>
      <w:lang w:val="en-US" w:eastAsia="en-GB"/>
      <w14:ligatures w14:val="none"/>
    </w:rPr>
  </w:style>
  <w:style w:type="character" w:customStyle="1" w:styleId="apple-converted-space">
    <w:name w:val="apple-converted-space"/>
    <w:basedOn w:val="DefaultParagraphFont"/>
    <w:rsid w:val="00171433"/>
  </w:style>
  <w:style w:type="paragraph" w:customStyle="1" w:styleId="xmsolistparagraph">
    <w:name w:val="x_msolistparagraph"/>
    <w:basedOn w:val="Normal"/>
    <w:rsid w:val="008278FB"/>
    <w:pPr>
      <w:spacing w:before="100" w:beforeAutospacing="1" w:after="100" w:afterAutospacing="1"/>
    </w:pPr>
    <w:rPr>
      <w:rFonts w:ascii="Times New Roman" w:eastAsia="Times New Roman" w:hAnsi="Times New Roman" w:cs="Times New Roman"/>
      <w:kern w:val="0"/>
      <w:lang w:val="en-US" w:eastAsia="en-GB"/>
      <w14:ligatures w14:val="none"/>
    </w:rPr>
  </w:style>
  <w:style w:type="paragraph" w:styleId="Caption">
    <w:name w:val="caption"/>
    <w:basedOn w:val="Normal"/>
    <w:next w:val="Normal"/>
    <w:uiPriority w:val="35"/>
    <w:unhideWhenUsed/>
    <w:qFormat/>
    <w:rsid w:val="0069182C"/>
    <w:pPr>
      <w:spacing w:after="200"/>
    </w:pPr>
    <w:rPr>
      <w:i/>
      <w:iCs/>
      <w:color w:val="44546A" w:themeColor="text2"/>
      <w:sz w:val="18"/>
      <w:szCs w:val="18"/>
    </w:rPr>
  </w:style>
  <w:style w:type="table" w:styleId="TableGrid">
    <w:name w:val="Table Grid"/>
    <w:basedOn w:val="TableNormal"/>
    <w:uiPriority w:val="39"/>
    <w:rsid w:val="00CB3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22">
      <w:bodyDiv w:val="1"/>
      <w:marLeft w:val="0"/>
      <w:marRight w:val="0"/>
      <w:marTop w:val="0"/>
      <w:marBottom w:val="0"/>
      <w:divBdr>
        <w:top w:val="none" w:sz="0" w:space="0" w:color="auto"/>
        <w:left w:val="none" w:sz="0" w:space="0" w:color="auto"/>
        <w:bottom w:val="none" w:sz="0" w:space="0" w:color="auto"/>
        <w:right w:val="none" w:sz="0" w:space="0" w:color="auto"/>
      </w:divBdr>
    </w:div>
    <w:div w:id="1788007">
      <w:bodyDiv w:val="1"/>
      <w:marLeft w:val="0"/>
      <w:marRight w:val="0"/>
      <w:marTop w:val="0"/>
      <w:marBottom w:val="0"/>
      <w:divBdr>
        <w:top w:val="none" w:sz="0" w:space="0" w:color="auto"/>
        <w:left w:val="none" w:sz="0" w:space="0" w:color="auto"/>
        <w:bottom w:val="none" w:sz="0" w:space="0" w:color="auto"/>
        <w:right w:val="none" w:sz="0" w:space="0" w:color="auto"/>
      </w:divBdr>
      <w:divsChild>
        <w:div w:id="1445151702">
          <w:marLeft w:val="0"/>
          <w:marRight w:val="0"/>
          <w:marTop w:val="0"/>
          <w:marBottom w:val="0"/>
          <w:divBdr>
            <w:top w:val="none" w:sz="0" w:space="0" w:color="auto"/>
            <w:left w:val="none" w:sz="0" w:space="0" w:color="auto"/>
            <w:bottom w:val="none" w:sz="0" w:space="0" w:color="auto"/>
            <w:right w:val="none" w:sz="0" w:space="0" w:color="auto"/>
          </w:divBdr>
          <w:divsChild>
            <w:div w:id="351804287">
              <w:marLeft w:val="0"/>
              <w:marRight w:val="0"/>
              <w:marTop w:val="0"/>
              <w:marBottom w:val="0"/>
              <w:divBdr>
                <w:top w:val="none" w:sz="0" w:space="0" w:color="auto"/>
                <w:left w:val="none" w:sz="0" w:space="0" w:color="auto"/>
                <w:bottom w:val="none" w:sz="0" w:space="0" w:color="auto"/>
                <w:right w:val="none" w:sz="0" w:space="0" w:color="auto"/>
              </w:divBdr>
              <w:divsChild>
                <w:div w:id="14154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2845">
          <w:marLeft w:val="0"/>
          <w:marRight w:val="0"/>
          <w:marTop w:val="0"/>
          <w:marBottom w:val="0"/>
          <w:divBdr>
            <w:top w:val="none" w:sz="0" w:space="0" w:color="auto"/>
            <w:left w:val="none" w:sz="0" w:space="0" w:color="auto"/>
            <w:bottom w:val="none" w:sz="0" w:space="0" w:color="auto"/>
            <w:right w:val="none" w:sz="0" w:space="0" w:color="auto"/>
          </w:divBdr>
          <w:divsChild>
            <w:div w:id="422454071">
              <w:marLeft w:val="0"/>
              <w:marRight w:val="0"/>
              <w:marTop w:val="0"/>
              <w:marBottom w:val="0"/>
              <w:divBdr>
                <w:top w:val="none" w:sz="0" w:space="0" w:color="auto"/>
                <w:left w:val="none" w:sz="0" w:space="0" w:color="auto"/>
                <w:bottom w:val="none" w:sz="0" w:space="0" w:color="auto"/>
                <w:right w:val="none" w:sz="0" w:space="0" w:color="auto"/>
              </w:divBdr>
              <w:divsChild>
                <w:div w:id="967272748">
                  <w:marLeft w:val="0"/>
                  <w:marRight w:val="0"/>
                  <w:marTop w:val="0"/>
                  <w:marBottom w:val="0"/>
                  <w:divBdr>
                    <w:top w:val="none" w:sz="0" w:space="0" w:color="auto"/>
                    <w:left w:val="none" w:sz="0" w:space="0" w:color="auto"/>
                    <w:bottom w:val="none" w:sz="0" w:space="0" w:color="auto"/>
                    <w:right w:val="none" w:sz="0" w:space="0" w:color="auto"/>
                  </w:divBdr>
                </w:div>
                <w:div w:id="1720592771">
                  <w:marLeft w:val="0"/>
                  <w:marRight w:val="0"/>
                  <w:marTop w:val="0"/>
                  <w:marBottom w:val="0"/>
                  <w:divBdr>
                    <w:top w:val="none" w:sz="0" w:space="0" w:color="auto"/>
                    <w:left w:val="none" w:sz="0" w:space="0" w:color="auto"/>
                    <w:bottom w:val="none" w:sz="0" w:space="0" w:color="auto"/>
                    <w:right w:val="none" w:sz="0" w:space="0" w:color="auto"/>
                  </w:divBdr>
                </w:div>
              </w:divsChild>
            </w:div>
            <w:div w:id="488375132">
              <w:marLeft w:val="0"/>
              <w:marRight w:val="0"/>
              <w:marTop w:val="0"/>
              <w:marBottom w:val="0"/>
              <w:divBdr>
                <w:top w:val="none" w:sz="0" w:space="0" w:color="auto"/>
                <w:left w:val="none" w:sz="0" w:space="0" w:color="auto"/>
                <w:bottom w:val="none" w:sz="0" w:space="0" w:color="auto"/>
                <w:right w:val="none" w:sz="0" w:space="0" w:color="auto"/>
              </w:divBdr>
              <w:divsChild>
                <w:div w:id="879977506">
                  <w:marLeft w:val="0"/>
                  <w:marRight w:val="0"/>
                  <w:marTop w:val="0"/>
                  <w:marBottom w:val="0"/>
                  <w:divBdr>
                    <w:top w:val="none" w:sz="0" w:space="0" w:color="auto"/>
                    <w:left w:val="none" w:sz="0" w:space="0" w:color="auto"/>
                    <w:bottom w:val="none" w:sz="0" w:space="0" w:color="auto"/>
                    <w:right w:val="none" w:sz="0" w:space="0" w:color="auto"/>
                  </w:divBdr>
                </w:div>
                <w:div w:id="2074346224">
                  <w:marLeft w:val="0"/>
                  <w:marRight w:val="0"/>
                  <w:marTop w:val="0"/>
                  <w:marBottom w:val="0"/>
                  <w:divBdr>
                    <w:top w:val="none" w:sz="0" w:space="0" w:color="auto"/>
                    <w:left w:val="none" w:sz="0" w:space="0" w:color="auto"/>
                    <w:bottom w:val="none" w:sz="0" w:space="0" w:color="auto"/>
                    <w:right w:val="none" w:sz="0" w:space="0" w:color="auto"/>
                  </w:divBdr>
                </w:div>
              </w:divsChild>
            </w:div>
            <w:div w:id="1814058048">
              <w:marLeft w:val="0"/>
              <w:marRight w:val="0"/>
              <w:marTop w:val="0"/>
              <w:marBottom w:val="0"/>
              <w:divBdr>
                <w:top w:val="none" w:sz="0" w:space="0" w:color="auto"/>
                <w:left w:val="none" w:sz="0" w:space="0" w:color="auto"/>
                <w:bottom w:val="none" w:sz="0" w:space="0" w:color="auto"/>
                <w:right w:val="none" w:sz="0" w:space="0" w:color="auto"/>
              </w:divBdr>
              <w:divsChild>
                <w:div w:id="601382021">
                  <w:marLeft w:val="0"/>
                  <w:marRight w:val="0"/>
                  <w:marTop w:val="0"/>
                  <w:marBottom w:val="0"/>
                  <w:divBdr>
                    <w:top w:val="none" w:sz="0" w:space="0" w:color="auto"/>
                    <w:left w:val="none" w:sz="0" w:space="0" w:color="auto"/>
                    <w:bottom w:val="none" w:sz="0" w:space="0" w:color="auto"/>
                    <w:right w:val="none" w:sz="0" w:space="0" w:color="auto"/>
                  </w:divBdr>
                </w:div>
              </w:divsChild>
            </w:div>
            <w:div w:id="1942494694">
              <w:marLeft w:val="0"/>
              <w:marRight w:val="0"/>
              <w:marTop w:val="0"/>
              <w:marBottom w:val="0"/>
              <w:divBdr>
                <w:top w:val="none" w:sz="0" w:space="0" w:color="auto"/>
                <w:left w:val="none" w:sz="0" w:space="0" w:color="auto"/>
                <w:bottom w:val="none" w:sz="0" w:space="0" w:color="auto"/>
                <w:right w:val="none" w:sz="0" w:space="0" w:color="auto"/>
              </w:divBdr>
              <w:divsChild>
                <w:div w:id="13789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437">
      <w:bodyDiv w:val="1"/>
      <w:marLeft w:val="0"/>
      <w:marRight w:val="0"/>
      <w:marTop w:val="0"/>
      <w:marBottom w:val="0"/>
      <w:divBdr>
        <w:top w:val="none" w:sz="0" w:space="0" w:color="auto"/>
        <w:left w:val="none" w:sz="0" w:space="0" w:color="auto"/>
        <w:bottom w:val="none" w:sz="0" w:space="0" w:color="auto"/>
        <w:right w:val="none" w:sz="0" w:space="0" w:color="auto"/>
      </w:divBdr>
    </w:div>
    <w:div w:id="101806371">
      <w:bodyDiv w:val="1"/>
      <w:marLeft w:val="0"/>
      <w:marRight w:val="0"/>
      <w:marTop w:val="0"/>
      <w:marBottom w:val="0"/>
      <w:divBdr>
        <w:top w:val="none" w:sz="0" w:space="0" w:color="auto"/>
        <w:left w:val="none" w:sz="0" w:space="0" w:color="auto"/>
        <w:bottom w:val="none" w:sz="0" w:space="0" w:color="auto"/>
        <w:right w:val="none" w:sz="0" w:space="0" w:color="auto"/>
      </w:divBdr>
    </w:div>
    <w:div w:id="111363607">
      <w:bodyDiv w:val="1"/>
      <w:marLeft w:val="0"/>
      <w:marRight w:val="0"/>
      <w:marTop w:val="0"/>
      <w:marBottom w:val="0"/>
      <w:divBdr>
        <w:top w:val="none" w:sz="0" w:space="0" w:color="auto"/>
        <w:left w:val="none" w:sz="0" w:space="0" w:color="auto"/>
        <w:bottom w:val="none" w:sz="0" w:space="0" w:color="auto"/>
        <w:right w:val="none" w:sz="0" w:space="0" w:color="auto"/>
      </w:divBdr>
    </w:div>
    <w:div w:id="111900729">
      <w:bodyDiv w:val="1"/>
      <w:marLeft w:val="0"/>
      <w:marRight w:val="0"/>
      <w:marTop w:val="0"/>
      <w:marBottom w:val="0"/>
      <w:divBdr>
        <w:top w:val="none" w:sz="0" w:space="0" w:color="auto"/>
        <w:left w:val="none" w:sz="0" w:space="0" w:color="auto"/>
        <w:bottom w:val="none" w:sz="0" w:space="0" w:color="auto"/>
        <w:right w:val="none" w:sz="0" w:space="0" w:color="auto"/>
      </w:divBdr>
    </w:div>
    <w:div w:id="125662662">
      <w:bodyDiv w:val="1"/>
      <w:marLeft w:val="0"/>
      <w:marRight w:val="0"/>
      <w:marTop w:val="0"/>
      <w:marBottom w:val="0"/>
      <w:divBdr>
        <w:top w:val="none" w:sz="0" w:space="0" w:color="auto"/>
        <w:left w:val="none" w:sz="0" w:space="0" w:color="auto"/>
        <w:bottom w:val="none" w:sz="0" w:space="0" w:color="auto"/>
        <w:right w:val="none" w:sz="0" w:space="0" w:color="auto"/>
      </w:divBdr>
      <w:divsChild>
        <w:div w:id="188102502">
          <w:marLeft w:val="0"/>
          <w:marRight w:val="0"/>
          <w:marTop w:val="0"/>
          <w:marBottom w:val="0"/>
          <w:divBdr>
            <w:top w:val="none" w:sz="0" w:space="0" w:color="auto"/>
            <w:left w:val="none" w:sz="0" w:space="0" w:color="auto"/>
            <w:bottom w:val="none" w:sz="0" w:space="0" w:color="auto"/>
            <w:right w:val="none" w:sz="0" w:space="0" w:color="auto"/>
          </w:divBdr>
          <w:divsChild>
            <w:div w:id="1133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8899">
      <w:bodyDiv w:val="1"/>
      <w:marLeft w:val="0"/>
      <w:marRight w:val="0"/>
      <w:marTop w:val="0"/>
      <w:marBottom w:val="0"/>
      <w:divBdr>
        <w:top w:val="none" w:sz="0" w:space="0" w:color="auto"/>
        <w:left w:val="none" w:sz="0" w:space="0" w:color="auto"/>
        <w:bottom w:val="none" w:sz="0" w:space="0" w:color="auto"/>
        <w:right w:val="none" w:sz="0" w:space="0" w:color="auto"/>
      </w:divBdr>
    </w:div>
    <w:div w:id="212426963">
      <w:bodyDiv w:val="1"/>
      <w:marLeft w:val="0"/>
      <w:marRight w:val="0"/>
      <w:marTop w:val="0"/>
      <w:marBottom w:val="0"/>
      <w:divBdr>
        <w:top w:val="none" w:sz="0" w:space="0" w:color="auto"/>
        <w:left w:val="none" w:sz="0" w:space="0" w:color="auto"/>
        <w:bottom w:val="none" w:sz="0" w:space="0" w:color="auto"/>
        <w:right w:val="none" w:sz="0" w:space="0" w:color="auto"/>
      </w:divBdr>
    </w:div>
    <w:div w:id="226457050">
      <w:bodyDiv w:val="1"/>
      <w:marLeft w:val="0"/>
      <w:marRight w:val="0"/>
      <w:marTop w:val="0"/>
      <w:marBottom w:val="0"/>
      <w:divBdr>
        <w:top w:val="none" w:sz="0" w:space="0" w:color="auto"/>
        <w:left w:val="none" w:sz="0" w:space="0" w:color="auto"/>
        <w:bottom w:val="none" w:sz="0" w:space="0" w:color="auto"/>
        <w:right w:val="none" w:sz="0" w:space="0" w:color="auto"/>
      </w:divBdr>
    </w:div>
    <w:div w:id="277755853">
      <w:bodyDiv w:val="1"/>
      <w:marLeft w:val="0"/>
      <w:marRight w:val="0"/>
      <w:marTop w:val="0"/>
      <w:marBottom w:val="0"/>
      <w:divBdr>
        <w:top w:val="none" w:sz="0" w:space="0" w:color="auto"/>
        <w:left w:val="none" w:sz="0" w:space="0" w:color="auto"/>
        <w:bottom w:val="none" w:sz="0" w:space="0" w:color="auto"/>
        <w:right w:val="none" w:sz="0" w:space="0" w:color="auto"/>
      </w:divBdr>
    </w:div>
    <w:div w:id="337973541">
      <w:bodyDiv w:val="1"/>
      <w:marLeft w:val="0"/>
      <w:marRight w:val="0"/>
      <w:marTop w:val="0"/>
      <w:marBottom w:val="0"/>
      <w:divBdr>
        <w:top w:val="none" w:sz="0" w:space="0" w:color="auto"/>
        <w:left w:val="none" w:sz="0" w:space="0" w:color="auto"/>
        <w:bottom w:val="none" w:sz="0" w:space="0" w:color="auto"/>
        <w:right w:val="none" w:sz="0" w:space="0" w:color="auto"/>
      </w:divBdr>
    </w:div>
    <w:div w:id="383414170">
      <w:bodyDiv w:val="1"/>
      <w:marLeft w:val="0"/>
      <w:marRight w:val="0"/>
      <w:marTop w:val="0"/>
      <w:marBottom w:val="0"/>
      <w:divBdr>
        <w:top w:val="none" w:sz="0" w:space="0" w:color="auto"/>
        <w:left w:val="none" w:sz="0" w:space="0" w:color="auto"/>
        <w:bottom w:val="none" w:sz="0" w:space="0" w:color="auto"/>
        <w:right w:val="none" w:sz="0" w:space="0" w:color="auto"/>
      </w:divBdr>
    </w:div>
    <w:div w:id="450321325">
      <w:bodyDiv w:val="1"/>
      <w:marLeft w:val="0"/>
      <w:marRight w:val="0"/>
      <w:marTop w:val="0"/>
      <w:marBottom w:val="0"/>
      <w:divBdr>
        <w:top w:val="none" w:sz="0" w:space="0" w:color="auto"/>
        <w:left w:val="none" w:sz="0" w:space="0" w:color="auto"/>
        <w:bottom w:val="none" w:sz="0" w:space="0" w:color="auto"/>
        <w:right w:val="none" w:sz="0" w:space="0" w:color="auto"/>
      </w:divBdr>
    </w:div>
    <w:div w:id="459803132">
      <w:bodyDiv w:val="1"/>
      <w:marLeft w:val="0"/>
      <w:marRight w:val="0"/>
      <w:marTop w:val="0"/>
      <w:marBottom w:val="0"/>
      <w:divBdr>
        <w:top w:val="none" w:sz="0" w:space="0" w:color="auto"/>
        <w:left w:val="none" w:sz="0" w:space="0" w:color="auto"/>
        <w:bottom w:val="none" w:sz="0" w:space="0" w:color="auto"/>
        <w:right w:val="none" w:sz="0" w:space="0" w:color="auto"/>
      </w:divBdr>
      <w:divsChild>
        <w:div w:id="571696809">
          <w:marLeft w:val="0"/>
          <w:marRight w:val="0"/>
          <w:marTop w:val="0"/>
          <w:marBottom w:val="0"/>
          <w:divBdr>
            <w:top w:val="none" w:sz="0" w:space="0" w:color="auto"/>
            <w:left w:val="none" w:sz="0" w:space="0" w:color="auto"/>
            <w:bottom w:val="none" w:sz="0" w:space="0" w:color="auto"/>
            <w:right w:val="none" w:sz="0" w:space="0" w:color="auto"/>
          </w:divBdr>
          <w:divsChild>
            <w:div w:id="16883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2651">
      <w:bodyDiv w:val="1"/>
      <w:marLeft w:val="0"/>
      <w:marRight w:val="0"/>
      <w:marTop w:val="0"/>
      <w:marBottom w:val="0"/>
      <w:divBdr>
        <w:top w:val="none" w:sz="0" w:space="0" w:color="auto"/>
        <w:left w:val="none" w:sz="0" w:space="0" w:color="auto"/>
        <w:bottom w:val="none" w:sz="0" w:space="0" w:color="auto"/>
        <w:right w:val="none" w:sz="0" w:space="0" w:color="auto"/>
      </w:divBdr>
    </w:div>
    <w:div w:id="587925406">
      <w:bodyDiv w:val="1"/>
      <w:marLeft w:val="0"/>
      <w:marRight w:val="0"/>
      <w:marTop w:val="0"/>
      <w:marBottom w:val="0"/>
      <w:divBdr>
        <w:top w:val="none" w:sz="0" w:space="0" w:color="auto"/>
        <w:left w:val="none" w:sz="0" w:space="0" w:color="auto"/>
        <w:bottom w:val="none" w:sz="0" w:space="0" w:color="auto"/>
        <w:right w:val="none" w:sz="0" w:space="0" w:color="auto"/>
      </w:divBdr>
      <w:divsChild>
        <w:div w:id="802502855">
          <w:marLeft w:val="0"/>
          <w:marRight w:val="0"/>
          <w:marTop w:val="0"/>
          <w:marBottom w:val="0"/>
          <w:divBdr>
            <w:top w:val="none" w:sz="0" w:space="0" w:color="auto"/>
            <w:left w:val="none" w:sz="0" w:space="0" w:color="auto"/>
            <w:bottom w:val="none" w:sz="0" w:space="0" w:color="auto"/>
            <w:right w:val="none" w:sz="0" w:space="0" w:color="auto"/>
          </w:divBdr>
          <w:divsChild>
            <w:div w:id="5440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8200">
      <w:bodyDiv w:val="1"/>
      <w:marLeft w:val="0"/>
      <w:marRight w:val="0"/>
      <w:marTop w:val="0"/>
      <w:marBottom w:val="0"/>
      <w:divBdr>
        <w:top w:val="none" w:sz="0" w:space="0" w:color="auto"/>
        <w:left w:val="none" w:sz="0" w:space="0" w:color="auto"/>
        <w:bottom w:val="none" w:sz="0" w:space="0" w:color="auto"/>
        <w:right w:val="none" w:sz="0" w:space="0" w:color="auto"/>
      </w:divBdr>
    </w:div>
    <w:div w:id="689720028">
      <w:bodyDiv w:val="1"/>
      <w:marLeft w:val="0"/>
      <w:marRight w:val="0"/>
      <w:marTop w:val="0"/>
      <w:marBottom w:val="0"/>
      <w:divBdr>
        <w:top w:val="none" w:sz="0" w:space="0" w:color="auto"/>
        <w:left w:val="none" w:sz="0" w:space="0" w:color="auto"/>
        <w:bottom w:val="none" w:sz="0" w:space="0" w:color="auto"/>
        <w:right w:val="none" w:sz="0" w:space="0" w:color="auto"/>
      </w:divBdr>
    </w:div>
    <w:div w:id="769590441">
      <w:bodyDiv w:val="1"/>
      <w:marLeft w:val="0"/>
      <w:marRight w:val="0"/>
      <w:marTop w:val="0"/>
      <w:marBottom w:val="0"/>
      <w:divBdr>
        <w:top w:val="none" w:sz="0" w:space="0" w:color="auto"/>
        <w:left w:val="none" w:sz="0" w:space="0" w:color="auto"/>
        <w:bottom w:val="none" w:sz="0" w:space="0" w:color="auto"/>
        <w:right w:val="none" w:sz="0" w:space="0" w:color="auto"/>
      </w:divBdr>
      <w:divsChild>
        <w:div w:id="1389259251">
          <w:marLeft w:val="0"/>
          <w:marRight w:val="0"/>
          <w:marTop w:val="0"/>
          <w:marBottom w:val="0"/>
          <w:divBdr>
            <w:top w:val="none" w:sz="0" w:space="0" w:color="auto"/>
            <w:left w:val="none" w:sz="0" w:space="0" w:color="auto"/>
            <w:bottom w:val="none" w:sz="0" w:space="0" w:color="auto"/>
            <w:right w:val="none" w:sz="0" w:space="0" w:color="auto"/>
          </w:divBdr>
          <w:divsChild>
            <w:div w:id="1802963213">
              <w:marLeft w:val="0"/>
              <w:marRight w:val="0"/>
              <w:marTop w:val="60"/>
              <w:marBottom w:val="255"/>
              <w:divBdr>
                <w:top w:val="none" w:sz="0" w:space="0" w:color="auto"/>
                <w:left w:val="none" w:sz="0" w:space="0" w:color="auto"/>
                <w:bottom w:val="none" w:sz="0" w:space="0" w:color="auto"/>
                <w:right w:val="none" w:sz="0" w:space="0" w:color="auto"/>
              </w:divBdr>
              <w:divsChild>
                <w:div w:id="270816762">
                  <w:marLeft w:val="0"/>
                  <w:marRight w:val="240"/>
                  <w:marTop w:val="0"/>
                  <w:marBottom w:val="0"/>
                  <w:divBdr>
                    <w:top w:val="none" w:sz="0" w:space="0" w:color="auto"/>
                    <w:left w:val="none" w:sz="0" w:space="0" w:color="auto"/>
                    <w:bottom w:val="none" w:sz="0" w:space="0" w:color="auto"/>
                    <w:right w:val="none" w:sz="0" w:space="0" w:color="auto"/>
                  </w:divBdr>
                  <w:divsChild>
                    <w:div w:id="1283074562">
                      <w:marLeft w:val="0"/>
                      <w:marRight w:val="0"/>
                      <w:marTop w:val="0"/>
                      <w:marBottom w:val="0"/>
                      <w:divBdr>
                        <w:top w:val="none" w:sz="0" w:space="0" w:color="auto"/>
                        <w:left w:val="none" w:sz="0" w:space="0" w:color="auto"/>
                        <w:bottom w:val="none" w:sz="0" w:space="0" w:color="auto"/>
                        <w:right w:val="none" w:sz="0" w:space="0" w:color="auto"/>
                      </w:divBdr>
                      <w:divsChild>
                        <w:div w:id="1288706235">
                          <w:marLeft w:val="0"/>
                          <w:marRight w:val="0"/>
                          <w:marTop w:val="0"/>
                          <w:marBottom w:val="0"/>
                          <w:divBdr>
                            <w:top w:val="none" w:sz="0" w:space="0" w:color="auto"/>
                            <w:left w:val="none" w:sz="0" w:space="0" w:color="auto"/>
                            <w:bottom w:val="none" w:sz="0" w:space="0" w:color="auto"/>
                            <w:right w:val="none" w:sz="0" w:space="0" w:color="auto"/>
                          </w:divBdr>
                          <w:divsChild>
                            <w:div w:id="942347638">
                              <w:marLeft w:val="0"/>
                              <w:marRight w:val="0"/>
                              <w:marTop w:val="0"/>
                              <w:marBottom w:val="0"/>
                              <w:divBdr>
                                <w:top w:val="none" w:sz="0" w:space="0" w:color="auto"/>
                                <w:left w:val="none" w:sz="0" w:space="0" w:color="auto"/>
                                <w:bottom w:val="none" w:sz="0" w:space="0" w:color="auto"/>
                                <w:right w:val="none" w:sz="0" w:space="0" w:color="auto"/>
                              </w:divBdr>
                              <w:divsChild>
                                <w:div w:id="2130583572">
                                  <w:marLeft w:val="0"/>
                                  <w:marRight w:val="0"/>
                                  <w:marTop w:val="0"/>
                                  <w:marBottom w:val="0"/>
                                  <w:divBdr>
                                    <w:top w:val="none" w:sz="0" w:space="0" w:color="auto"/>
                                    <w:left w:val="none" w:sz="0" w:space="0" w:color="auto"/>
                                    <w:bottom w:val="none" w:sz="0" w:space="0" w:color="auto"/>
                                    <w:right w:val="none" w:sz="0" w:space="0" w:color="auto"/>
                                  </w:divBdr>
                                  <w:divsChild>
                                    <w:div w:id="1133597668">
                                      <w:marLeft w:val="0"/>
                                      <w:marRight w:val="0"/>
                                      <w:marTop w:val="0"/>
                                      <w:marBottom w:val="0"/>
                                      <w:divBdr>
                                        <w:top w:val="none" w:sz="0" w:space="0" w:color="auto"/>
                                        <w:left w:val="none" w:sz="0" w:space="0" w:color="auto"/>
                                        <w:bottom w:val="none" w:sz="0" w:space="0" w:color="auto"/>
                                        <w:right w:val="none" w:sz="0" w:space="0" w:color="auto"/>
                                      </w:divBdr>
                                      <w:divsChild>
                                        <w:div w:id="14529397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973982">
      <w:bodyDiv w:val="1"/>
      <w:marLeft w:val="0"/>
      <w:marRight w:val="0"/>
      <w:marTop w:val="0"/>
      <w:marBottom w:val="0"/>
      <w:divBdr>
        <w:top w:val="none" w:sz="0" w:space="0" w:color="auto"/>
        <w:left w:val="none" w:sz="0" w:space="0" w:color="auto"/>
        <w:bottom w:val="none" w:sz="0" w:space="0" w:color="auto"/>
        <w:right w:val="none" w:sz="0" w:space="0" w:color="auto"/>
      </w:divBdr>
    </w:div>
    <w:div w:id="877863884">
      <w:bodyDiv w:val="1"/>
      <w:marLeft w:val="0"/>
      <w:marRight w:val="0"/>
      <w:marTop w:val="0"/>
      <w:marBottom w:val="0"/>
      <w:divBdr>
        <w:top w:val="none" w:sz="0" w:space="0" w:color="auto"/>
        <w:left w:val="none" w:sz="0" w:space="0" w:color="auto"/>
        <w:bottom w:val="none" w:sz="0" w:space="0" w:color="auto"/>
        <w:right w:val="none" w:sz="0" w:space="0" w:color="auto"/>
      </w:divBdr>
    </w:div>
    <w:div w:id="925921723">
      <w:bodyDiv w:val="1"/>
      <w:marLeft w:val="0"/>
      <w:marRight w:val="0"/>
      <w:marTop w:val="0"/>
      <w:marBottom w:val="0"/>
      <w:divBdr>
        <w:top w:val="none" w:sz="0" w:space="0" w:color="auto"/>
        <w:left w:val="none" w:sz="0" w:space="0" w:color="auto"/>
        <w:bottom w:val="none" w:sz="0" w:space="0" w:color="auto"/>
        <w:right w:val="none" w:sz="0" w:space="0" w:color="auto"/>
      </w:divBdr>
      <w:divsChild>
        <w:div w:id="844058641">
          <w:marLeft w:val="0"/>
          <w:marRight w:val="0"/>
          <w:marTop w:val="0"/>
          <w:marBottom w:val="0"/>
          <w:divBdr>
            <w:top w:val="none" w:sz="0" w:space="0" w:color="auto"/>
            <w:left w:val="none" w:sz="0" w:space="0" w:color="auto"/>
            <w:bottom w:val="none" w:sz="0" w:space="0" w:color="auto"/>
            <w:right w:val="none" w:sz="0" w:space="0" w:color="auto"/>
          </w:divBdr>
          <w:divsChild>
            <w:div w:id="1241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25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99">
          <w:marLeft w:val="0"/>
          <w:marRight w:val="0"/>
          <w:marTop w:val="0"/>
          <w:marBottom w:val="0"/>
          <w:divBdr>
            <w:top w:val="none" w:sz="0" w:space="0" w:color="auto"/>
            <w:left w:val="none" w:sz="0" w:space="0" w:color="auto"/>
            <w:bottom w:val="none" w:sz="0" w:space="0" w:color="auto"/>
            <w:right w:val="none" w:sz="0" w:space="0" w:color="auto"/>
          </w:divBdr>
          <w:divsChild>
            <w:div w:id="2123110173">
              <w:marLeft w:val="0"/>
              <w:marRight w:val="0"/>
              <w:marTop w:val="60"/>
              <w:marBottom w:val="255"/>
              <w:divBdr>
                <w:top w:val="none" w:sz="0" w:space="0" w:color="auto"/>
                <w:left w:val="none" w:sz="0" w:space="0" w:color="auto"/>
                <w:bottom w:val="none" w:sz="0" w:space="0" w:color="auto"/>
                <w:right w:val="none" w:sz="0" w:space="0" w:color="auto"/>
              </w:divBdr>
              <w:divsChild>
                <w:div w:id="303199961">
                  <w:marLeft w:val="0"/>
                  <w:marRight w:val="240"/>
                  <w:marTop w:val="0"/>
                  <w:marBottom w:val="0"/>
                  <w:divBdr>
                    <w:top w:val="none" w:sz="0" w:space="0" w:color="auto"/>
                    <w:left w:val="none" w:sz="0" w:space="0" w:color="auto"/>
                    <w:bottom w:val="none" w:sz="0" w:space="0" w:color="auto"/>
                    <w:right w:val="none" w:sz="0" w:space="0" w:color="auto"/>
                  </w:divBdr>
                  <w:divsChild>
                    <w:div w:id="1567571899">
                      <w:marLeft w:val="0"/>
                      <w:marRight w:val="0"/>
                      <w:marTop w:val="0"/>
                      <w:marBottom w:val="0"/>
                      <w:divBdr>
                        <w:top w:val="none" w:sz="0" w:space="0" w:color="auto"/>
                        <w:left w:val="none" w:sz="0" w:space="0" w:color="auto"/>
                        <w:bottom w:val="none" w:sz="0" w:space="0" w:color="auto"/>
                        <w:right w:val="none" w:sz="0" w:space="0" w:color="auto"/>
                      </w:divBdr>
                      <w:divsChild>
                        <w:div w:id="829367251">
                          <w:marLeft w:val="0"/>
                          <w:marRight w:val="0"/>
                          <w:marTop w:val="0"/>
                          <w:marBottom w:val="0"/>
                          <w:divBdr>
                            <w:top w:val="none" w:sz="0" w:space="0" w:color="auto"/>
                            <w:left w:val="none" w:sz="0" w:space="0" w:color="auto"/>
                            <w:bottom w:val="none" w:sz="0" w:space="0" w:color="auto"/>
                            <w:right w:val="none" w:sz="0" w:space="0" w:color="auto"/>
                          </w:divBdr>
                          <w:divsChild>
                            <w:div w:id="1424642265">
                              <w:marLeft w:val="0"/>
                              <w:marRight w:val="0"/>
                              <w:marTop w:val="0"/>
                              <w:marBottom w:val="0"/>
                              <w:divBdr>
                                <w:top w:val="none" w:sz="0" w:space="0" w:color="auto"/>
                                <w:left w:val="none" w:sz="0" w:space="0" w:color="auto"/>
                                <w:bottom w:val="none" w:sz="0" w:space="0" w:color="auto"/>
                                <w:right w:val="none" w:sz="0" w:space="0" w:color="auto"/>
                              </w:divBdr>
                              <w:divsChild>
                                <w:div w:id="508758412">
                                  <w:marLeft w:val="0"/>
                                  <w:marRight w:val="0"/>
                                  <w:marTop w:val="0"/>
                                  <w:marBottom w:val="0"/>
                                  <w:divBdr>
                                    <w:top w:val="none" w:sz="0" w:space="0" w:color="auto"/>
                                    <w:left w:val="none" w:sz="0" w:space="0" w:color="auto"/>
                                    <w:bottom w:val="none" w:sz="0" w:space="0" w:color="auto"/>
                                    <w:right w:val="none" w:sz="0" w:space="0" w:color="auto"/>
                                  </w:divBdr>
                                  <w:divsChild>
                                    <w:div w:id="598366025">
                                      <w:marLeft w:val="0"/>
                                      <w:marRight w:val="0"/>
                                      <w:marTop w:val="0"/>
                                      <w:marBottom w:val="0"/>
                                      <w:divBdr>
                                        <w:top w:val="none" w:sz="0" w:space="0" w:color="auto"/>
                                        <w:left w:val="none" w:sz="0" w:space="0" w:color="auto"/>
                                        <w:bottom w:val="none" w:sz="0" w:space="0" w:color="auto"/>
                                        <w:right w:val="none" w:sz="0" w:space="0" w:color="auto"/>
                                      </w:divBdr>
                                      <w:divsChild>
                                        <w:div w:id="1570440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20973">
      <w:bodyDiv w:val="1"/>
      <w:marLeft w:val="0"/>
      <w:marRight w:val="0"/>
      <w:marTop w:val="0"/>
      <w:marBottom w:val="0"/>
      <w:divBdr>
        <w:top w:val="none" w:sz="0" w:space="0" w:color="auto"/>
        <w:left w:val="none" w:sz="0" w:space="0" w:color="auto"/>
        <w:bottom w:val="none" w:sz="0" w:space="0" w:color="auto"/>
        <w:right w:val="none" w:sz="0" w:space="0" w:color="auto"/>
      </w:divBdr>
    </w:div>
    <w:div w:id="1036740377">
      <w:bodyDiv w:val="1"/>
      <w:marLeft w:val="0"/>
      <w:marRight w:val="0"/>
      <w:marTop w:val="0"/>
      <w:marBottom w:val="0"/>
      <w:divBdr>
        <w:top w:val="none" w:sz="0" w:space="0" w:color="auto"/>
        <w:left w:val="none" w:sz="0" w:space="0" w:color="auto"/>
        <w:bottom w:val="none" w:sz="0" w:space="0" w:color="auto"/>
        <w:right w:val="none" w:sz="0" w:space="0" w:color="auto"/>
      </w:divBdr>
    </w:div>
    <w:div w:id="1041248647">
      <w:bodyDiv w:val="1"/>
      <w:marLeft w:val="0"/>
      <w:marRight w:val="0"/>
      <w:marTop w:val="0"/>
      <w:marBottom w:val="0"/>
      <w:divBdr>
        <w:top w:val="none" w:sz="0" w:space="0" w:color="auto"/>
        <w:left w:val="none" w:sz="0" w:space="0" w:color="auto"/>
        <w:bottom w:val="none" w:sz="0" w:space="0" w:color="auto"/>
        <w:right w:val="none" w:sz="0" w:space="0" w:color="auto"/>
      </w:divBdr>
      <w:divsChild>
        <w:div w:id="1775635945">
          <w:marLeft w:val="0"/>
          <w:marRight w:val="0"/>
          <w:marTop w:val="0"/>
          <w:marBottom w:val="0"/>
          <w:divBdr>
            <w:top w:val="none" w:sz="0" w:space="0" w:color="auto"/>
            <w:left w:val="none" w:sz="0" w:space="0" w:color="auto"/>
            <w:bottom w:val="none" w:sz="0" w:space="0" w:color="auto"/>
            <w:right w:val="none" w:sz="0" w:space="0" w:color="auto"/>
          </w:divBdr>
          <w:divsChild>
            <w:div w:id="9614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6518">
      <w:bodyDiv w:val="1"/>
      <w:marLeft w:val="0"/>
      <w:marRight w:val="0"/>
      <w:marTop w:val="0"/>
      <w:marBottom w:val="0"/>
      <w:divBdr>
        <w:top w:val="none" w:sz="0" w:space="0" w:color="auto"/>
        <w:left w:val="none" w:sz="0" w:space="0" w:color="auto"/>
        <w:bottom w:val="none" w:sz="0" w:space="0" w:color="auto"/>
        <w:right w:val="none" w:sz="0" w:space="0" w:color="auto"/>
      </w:divBdr>
    </w:div>
    <w:div w:id="1241524258">
      <w:bodyDiv w:val="1"/>
      <w:marLeft w:val="0"/>
      <w:marRight w:val="0"/>
      <w:marTop w:val="0"/>
      <w:marBottom w:val="0"/>
      <w:divBdr>
        <w:top w:val="none" w:sz="0" w:space="0" w:color="auto"/>
        <w:left w:val="none" w:sz="0" w:space="0" w:color="auto"/>
        <w:bottom w:val="none" w:sz="0" w:space="0" w:color="auto"/>
        <w:right w:val="none" w:sz="0" w:space="0" w:color="auto"/>
      </w:divBdr>
    </w:div>
    <w:div w:id="1258060675">
      <w:bodyDiv w:val="1"/>
      <w:marLeft w:val="0"/>
      <w:marRight w:val="0"/>
      <w:marTop w:val="0"/>
      <w:marBottom w:val="0"/>
      <w:divBdr>
        <w:top w:val="none" w:sz="0" w:space="0" w:color="auto"/>
        <w:left w:val="none" w:sz="0" w:space="0" w:color="auto"/>
        <w:bottom w:val="none" w:sz="0" w:space="0" w:color="auto"/>
        <w:right w:val="none" w:sz="0" w:space="0" w:color="auto"/>
      </w:divBdr>
    </w:div>
    <w:div w:id="1271234539">
      <w:bodyDiv w:val="1"/>
      <w:marLeft w:val="0"/>
      <w:marRight w:val="0"/>
      <w:marTop w:val="0"/>
      <w:marBottom w:val="0"/>
      <w:divBdr>
        <w:top w:val="none" w:sz="0" w:space="0" w:color="auto"/>
        <w:left w:val="none" w:sz="0" w:space="0" w:color="auto"/>
        <w:bottom w:val="none" w:sz="0" w:space="0" w:color="auto"/>
        <w:right w:val="none" w:sz="0" w:space="0" w:color="auto"/>
      </w:divBdr>
    </w:div>
    <w:div w:id="1324816499">
      <w:bodyDiv w:val="1"/>
      <w:marLeft w:val="0"/>
      <w:marRight w:val="0"/>
      <w:marTop w:val="0"/>
      <w:marBottom w:val="0"/>
      <w:divBdr>
        <w:top w:val="none" w:sz="0" w:space="0" w:color="auto"/>
        <w:left w:val="none" w:sz="0" w:space="0" w:color="auto"/>
        <w:bottom w:val="none" w:sz="0" w:space="0" w:color="auto"/>
        <w:right w:val="none" w:sz="0" w:space="0" w:color="auto"/>
      </w:divBdr>
    </w:div>
    <w:div w:id="1334913356">
      <w:bodyDiv w:val="1"/>
      <w:marLeft w:val="0"/>
      <w:marRight w:val="0"/>
      <w:marTop w:val="0"/>
      <w:marBottom w:val="0"/>
      <w:divBdr>
        <w:top w:val="none" w:sz="0" w:space="0" w:color="auto"/>
        <w:left w:val="none" w:sz="0" w:space="0" w:color="auto"/>
        <w:bottom w:val="none" w:sz="0" w:space="0" w:color="auto"/>
        <w:right w:val="none" w:sz="0" w:space="0" w:color="auto"/>
      </w:divBdr>
    </w:div>
    <w:div w:id="1454136062">
      <w:bodyDiv w:val="1"/>
      <w:marLeft w:val="0"/>
      <w:marRight w:val="0"/>
      <w:marTop w:val="0"/>
      <w:marBottom w:val="0"/>
      <w:divBdr>
        <w:top w:val="none" w:sz="0" w:space="0" w:color="auto"/>
        <w:left w:val="none" w:sz="0" w:space="0" w:color="auto"/>
        <w:bottom w:val="none" w:sz="0" w:space="0" w:color="auto"/>
        <w:right w:val="none" w:sz="0" w:space="0" w:color="auto"/>
      </w:divBdr>
      <w:divsChild>
        <w:div w:id="597636921">
          <w:marLeft w:val="0"/>
          <w:marRight w:val="0"/>
          <w:marTop w:val="0"/>
          <w:marBottom w:val="0"/>
          <w:divBdr>
            <w:top w:val="none" w:sz="0" w:space="0" w:color="auto"/>
            <w:left w:val="none" w:sz="0" w:space="0" w:color="auto"/>
            <w:bottom w:val="none" w:sz="0" w:space="0" w:color="auto"/>
            <w:right w:val="none" w:sz="0" w:space="0" w:color="auto"/>
          </w:divBdr>
          <w:divsChild>
            <w:div w:id="19980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07021">
      <w:bodyDiv w:val="1"/>
      <w:marLeft w:val="0"/>
      <w:marRight w:val="0"/>
      <w:marTop w:val="0"/>
      <w:marBottom w:val="0"/>
      <w:divBdr>
        <w:top w:val="none" w:sz="0" w:space="0" w:color="auto"/>
        <w:left w:val="none" w:sz="0" w:space="0" w:color="auto"/>
        <w:bottom w:val="none" w:sz="0" w:space="0" w:color="auto"/>
        <w:right w:val="none" w:sz="0" w:space="0" w:color="auto"/>
      </w:divBdr>
      <w:divsChild>
        <w:div w:id="1918317083">
          <w:marLeft w:val="0"/>
          <w:marRight w:val="0"/>
          <w:marTop w:val="0"/>
          <w:marBottom w:val="0"/>
          <w:divBdr>
            <w:top w:val="none" w:sz="0" w:space="0" w:color="auto"/>
            <w:left w:val="none" w:sz="0" w:space="0" w:color="auto"/>
            <w:bottom w:val="none" w:sz="0" w:space="0" w:color="auto"/>
            <w:right w:val="none" w:sz="0" w:space="0" w:color="auto"/>
          </w:divBdr>
          <w:divsChild>
            <w:div w:id="12548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1989">
      <w:bodyDiv w:val="1"/>
      <w:marLeft w:val="0"/>
      <w:marRight w:val="0"/>
      <w:marTop w:val="0"/>
      <w:marBottom w:val="0"/>
      <w:divBdr>
        <w:top w:val="none" w:sz="0" w:space="0" w:color="auto"/>
        <w:left w:val="none" w:sz="0" w:space="0" w:color="auto"/>
        <w:bottom w:val="none" w:sz="0" w:space="0" w:color="auto"/>
        <w:right w:val="none" w:sz="0" w:space="0" w:color="auto"/>
      </w:divBdr>
    </w:div>
    <w:div w:id="1764301206">
      <w:bodyDiv w:val="1"/>
      <w:marLeft w:val="0"/>
      <w:marRight w:val="0"/>
      <w:marTop w:val="0"/>
      <w:marBottom w:val="0"/>
      <w:divBdr>
        <w:top w:val="none" w:sz="0" w:space="0" w:color="auto"/>
        <w:left w:val="none" w:sz="0" w:space="0" w:color="auto"/>
        <w:bottom w:val="none" w:sz="0" w:space="0" w:color="auto"/>
        <w:right w:val="none" w:sz="0" w:space="0" w:color="auto"/>
      </w:divBdr>
    </w:div>
    <w:div w:id="1811971388">
      <w:bodyDiv w:val="1"/>
      <w:marLeft w:val="0"/>
      <w:marRight w:val="0"/>
      <w:marTop w:val="0"/>
      <w:marBottom w:val="0"/>
      <w:divBdr>
        <w:top w:val="none" w:sz="0" w:space="0" w:color="auto"/>
        <w:left w:val="none" w:sz="0" w:space="0" w:color="auto"/>
        <w:bottom w:val="none" w:sz="0" w:space="0" w:color="auto"/>
        <w:right w:val="none" w:sz="0" w:space="0" w:color="auto"/>
      </w:divBdr>
    </w:div>
    <w:div w:id="1867020883">
      <w:bodyDiv w:val="1"/>
      <w:marLeft w:val="0"/>
      <w:marRight w:val="0"/>
      <w:marTop w:val="0"/>
      <w:marBottom w:val="0"/>
      <w:divBdr>
        <w:top w:val="none" w:sz="0" w:space="0" w:color="auto"/>
        <w:left w:val="none" w:sz="0" w:space="0" w:color="auto"/>
        <w:bottom w:val="none" w:sz="0" w:space="0" w:color="auto"/>
        <w:right w:val="none" w:sz="0" w:space="0" w:color="auto"/>
      </w:divBdr>
    </w:div>
    <w:div w:id="197744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est-coast.eu/storage/app/uploads/public/688/9d1/395/6889d1395c2c6555989844.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rest-coast.eu/storage/app/uploads/public/689/dd2/efa/689dd2efa01d549506805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orymaps.arcgis.com/stories/e2cb410a4a25469082ce8fd0de44536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est-coast.eu/storage/app/uploads/public/689/dd2/7e3/689dd27e39bed07390508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t-coast.e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lias.grampas@ebcd.org" TargetMode="External"/><Relationship Id="rId1" Type="http://schemas.openxmlformats.org/officeDocument/2006/relationships/hyperlink" Target="mailto:ilias.grampas@ebcd.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png@01DB940D.E703C030" TargetMode="External"/><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2C9ACDEA16A541BD4EADE0B7724EC1" ma:contentTypeVersion="18" ma:contentTypeDescription="Create a new document." ma:contentTypeScope="" ma:versionID="7d12d0528cae8577131f0e8b9e7d3ee9">
  <xsd:schema xmlns:xsd="http://www.w3.org/2001/XMLSchema" xmlns:xs="http://www.w3.org/2001/XMLSchema" xmlns:p="http://schemas.microsoft.com/office/2006/metadata/properties" xmlns:ns2="0a696529-0f72-48e4-b036-bce29b55c904" xmlns:ns3="f894a7f0-1331-4600-a3be-94d01ccb6ac0" targetNamespace="http://schemas.microsoft.com/office/2006/metadata/properties" ma:root="true" ma:fieldsID="826d0ec80a5fde83540896e5c18b4996" ns2:_="" ns3:_="">
    <xsd:import namespace="0a696529-0f72-48e4-b036-bce29b55c904"/>
    <xsd:import namespace="f894a7f0-1331-4600-a3be-94d01ccb6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96529-0f72-48e4-b036-bce29b55c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b8c353-3ab4-4110-803d-4eda959e4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4a7f0-1331-4600-a3be-94d01ccb6ac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51bd241-1dcc-48c4-b671-c7e73fbddb47}" ma:internalName="TaxCatchAll" ma:showField="CatchAllData" ma:web="f894a7f0-1331-4600-a3be-94d01ccb6ac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894a7f0-1331-4600-a3be-94d01ccb6ac0" xsi:nil="true"/>
    <lcf76f155ced4ddcb4097134ff3c332f xmlns="0a696529-0f72-48e4-b036-bce29b55c9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CEC3C-4293-4B64-8B37-E080970FE299}">
  <ds:schemaRefs>
    <ds:schemaRef ds:uri="http://schemas.microsoft.com/sharepoint/v3/contenttype/forms"/>
  </ds:schemaRefs>
</ds:datastoreItem>
</file>

<file path=customXml/itemProps2.xml><?xml version="1.0" encoding="utf-8"?>
<ds:datastoreItem xmlns:ds="http://schemas.openxmlformats.org/officeDocument/2006/customXml" ds:itemID="{F30FFD57-0225-46F9-BE4D-FC1E84F2FC07}">
  <ds:schemaRefs>
    <ds:schemaRef ds:uri="http://schemas.openxmlformats.org/officeDocument/2006/bibliography"/>
  </ds:schemaRefs>
</ds:datastoreItem>
</file>

<file path=customXml/itemProps3.xml><?xml version="1.0" encoding="utf-8"?>
<ds:datastoreItem xmlns:ds="http://schemas.openxmlformats.org/officeDocument/2006/customXml" ds:itemID="{CA69DE91-95BC-4341-BB38-CCA58322B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96529-0f72-48e4-b036-bce29b55c904"/>
    <ds:schemaRef ds:uri="f894a7f0-1331-4600-a3be-94d01ccb6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5CA29-9C8D-4121-B2C3-65430F5FABBF}">
  <ds:schemaRefs>
    <ds:schemaRef ds:uri="http://schemas.microsoft.com/office/2006/metadata/properties"/>
    <ds:schemaRef ds:uri="http://schemas.microsoft.com/office/infopath/2007/PartnerControls"/>
    <ds:schemaRef ds:uri="f894a7f0-1331-4600-a3be-94d01ccb6ac0"/>
    <ds:schemaRef ds:uri="0a696529-0f72-48e4-b036-bce29b55c904"/>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Links>
    <vt:vector size="12" baseType="variant">
      <vt:variant>
        <vt:i4>2752552</vt:i4>
      </vt:variant>
      <vt:variant>
        <vt:i4>0</vt:i4>
      </vt:variant>
      <vt:variant>
        <vt:i4>0</vt:i4>
      </vt:variant>
      <vt:variant>
        <vt:i4>5</vt:i4>
      </vt:variant>
      <vt:variant>
        <vt:lpwstr>https://ebcd.org/mepgroup/</vt:lpwstr>
      </vt:variant>
      <vt:variant>
        <vt:lpwstr/>
      </vt:variant>
      <vt:variant>
        <vt:i4>5111870</vt:i4>
      </vt:variant>
      <vt:variant>
        <vt:i4>0</vt:i4>
      </vt:variant>
      <vt:variant>
        <vt:i4>0</vt:i4>
      </vt:variant>
      <vt:variant>
        <vt:i4>5</vt:i4>
      </vt:variant>
      <vt:variant>
        <vt:lpwstr>mailto:ilias.grampas@ebcd.org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Océane Saubesty</dc:creator>
  <cp:keywords/>
  <dc:description/>
  <cp:lastModifiedBy>Ilias Grampas | EBCD</cp:lastModifiedBy>
  <cp:revision>191</cp:revision>
  <cp:lastPrinted>2024-11-19T02:32:00Z</cp:lastPrinted>
  <dcterms:created xsi:type="dcterms:W3CDTF">2025-06-06T00:11:00Z</dcterms:created>
  <dcterms:modified xsi:type="dcterms:W3CDTF">2025-10-22T15:08:00Z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0x010100A32C9ACDEA16A541BD4EADE0B7724EC1</vt:lpwstr>
  </property>
  <property fmtid="{D5CDD505-2E9C-101B-9397-08002B2CF9AE}" pid="3" name="MediaServiceImageTags">
    <vt:lpwstr/>
  </property>
  <property fmtid="{D5CDD505-2E9C-101B-9397-08002B2CF9AE}" pid="4" name="GrammarlyDocumentId">
    <vt:lpwstr>7d5034f7-7c5c-4b90-8486-e19226a645e1</vt:lpwstr>
  </property>
</Properties>
</file>